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B92" w:rsidRDefault="00265959" w:rsidP="00155B92">
      <w:pPr>
        <w:spacing w:before="89"/>
        <w:ind w:left="563" w:right="562"/>
        <w:jc w:val="center"/>
        <w:rPr>
          <w:b/>
          <w:sz w:val="28"/>
        </w:rPr>
      </w:pPr>
      <w:r w:rsidRPr="00265959">
        <w:rPr>
          <w:noProof/>
        </w:rPr>
        <w:pict>
          <v:rect id="Rectangle 2" o:spid="_x0000_s1026" style="position:absolute;left:0;text-align:left;margin-left:70.55pt;margin-top:22.55pt;width:454.2pt;height:.5pt;z-index:-251656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" fillcolor="black" stroked="f">
            <w10:wrap type="topAndBottom" anchorx="page"/>
          </v:rect>
        </w:pict>
      </w:r>
      <w:r w:rsidR="00155B92">
        <w:rPr>
          <w:b/>
          <w:sz w:val="28"/>
        </w:rPr>
        <w:t>ŽUPANIJA:</w:t>
      </w:r>
      <w:r w:rsidR="00C57237">
        <w:rPr>
          <w:b/>
          <w:sz w:val="28"/>
        </w:rPr>
        <w:t xml:space="preserve"> </w:t>
      </w:r>
      <w:r w:rsidR="00155B92">
        <w:rPr>
          <w:b/>
          <w:sz w:val="28"/>
        </w:rPr>
        <w:t>VUKOVARSKO-SRIJEMSKA</w:t>
      </w: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rPr>
          <w:b/>
          <w:sz w:val="20"/>
        </w:rPr>
      </w:pPr>
    </w:p>
    <w:p w:rsidR="00155B92" w:rsidRDefault="00155B92" w:rsidP="00155B92">
      <w:pPr>
        <w:pStyle w:val="BodyText"/>
        <w:spacing w:before="7"/>
        <w:rPr>
          <w:b/>
          <w:sz w:val="22"/>
        </w:rPr>
      </w:pPr>
    </w:p>
    <w:p w:rsidR="00155B92" w:rsidRDefault="00155B92" w:rsidP="00155B92">
      <w:pPr>
        <w:spacing w:before="90" w:line="256" w:lineRule="auto"/>
        <w:ind w:left="562" w:right="565"/>
        <w:jc w:val="center"/>
        <w:rPr>
          <w:b/>
          <w:sz w:val="28"/>
        </w:rPr>
      </w:pPr>
      <w:r>
        <w:rPr>
          <w:b/>
          <w:sz w:val="28"/>
        </w:rPr>
        <w:t>PROGRAM RASPOLAGANJA POLJOPRIVREDNIM ZEMLJIŠTEM U</w:t>
      </w:r>
      <w:r w:rsidR="00C57237">
        <w:rPr>
          <w:b/>
          <w:sz w:val="28"/>
        </w:rPr>
        <w:t xml:space="preserve">  </w:t>
      </w:r>
      <w:r>
        <w:rPr>
          <w:b/>
          <w:sz w:val="28"/>
        </w:rPr>
        <w:t>VLASNIŠTVU REPUBLIKE</w:t>
      </w:r>
      <w:r w:rsidR="00C57237">
        <w:rPr>
          <w:b/>
          <w:sz w:val="28"/>
        </w:rPr>
        <w:t xml:space="preserve"> </w:t>
      </w:r>
      <w:r>
        <w:rPr>
          <w:b/>
          <w:sz w:val="28"/>
        </w:rPr>
        <w:t>HRVATSKE</w:t>
      </w:r>
    </w:p>
    <w:p w:rsidR="00155B92" w:rsidRDefault="00155B92" w:rsidP="00155B92">
      <w:pPr>
        <w:pStyle w:val="BodyText"/>
        <w:rPr>
          <w:b/>
          <w:sz w:val="30"/>
        </w:rPr>
      </w:pPr>
    </w:p>
    <w:p w:rsidR="00155B92" w:rsidRDefault="00155B92" w:rsidP="00155B92">
      <w:pPr>
        <w:pStyle w:val="BodyText"/>
        <w:spacing w:before="6"/>
        <w:rPr>
          <w:b/>
          <w:sz w:val="27"/>
        </w:rPr>
      </w:pPr>
    </w:p>
    <w:p w:rsidR="00155B92" w:rsidRDefault="00265959" w:rsidP="00155B92">
      <w:pPr>
        <w:ind w:left="563" w:right="564"/>
        <w:jc w:val="center"/>
        <w:rPr>
          <w:b/>
          <w:sz w:val="28"/>
        </w:rPr>
      </w:pPr>
      <w:r w:rsidRPr="00265959">
        <w:rPr>
          <w:noProof/>
        </w:rPr>
        <w:pict>
          <v:rect id="Rectangle 3" o:spid="_x0000_s1028" style="position:absolute;left:0;text-align:left;margin-left:70.55pt;margin-top:18.1pt;width:454.2pt;height:.5pt;z-index:-251655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" fillcolor="black" stroked="f">
            <w10:wrap type="topAndBottom" anchorx="page"/>
          </v:rect>
        </w:pict>
      </w:r>
      <w:r w:rsidR="00155B92">
        <w:rPr>
          <w:b/>
          <w:sz w:val="28"/>
        </w:rPr>
        <w:t>ZA GRAD</w:t>
      </w:r>
      <w:r w:rsidR="00C57237">
        <w:rPr>
          <w:b/>
          <w:sz w:val="28"/>
        </w:rPr>
        <w:t xml:space="preserve"> </w:t>
      </w:r>
      <w:r w:rsidR="00155B92">
        <w:rPr>
          <w:b/>
          <w:sz w:val="28"/>
        </w:rPr>
        <w:t>OTOK</w:t>
      </w:r>
    </w:p>
    <w:p w:rsidR="00155B92" w:rsidRDefault="00155B92" w:rsidP="00155B92">
      <w:pPr>
        <w:jc w:val="center"/>
        <w:rPr>
          <w:sz w:val="28"/>
        </w:rPr>
        <w:sectPr w:rsidR="00155B92" w:rsidSect="00155B92">
          <w:pgSz w:w="11910" w:h="16840"/>
          <w:pgMar w:top="1580" w:right="900" w:bottom="280" w:left="900" w:header="720" w:footer="720" w:gutter="0"/>
          <w:cols w:space="720"/>
        </w:sectPr>
      </w:pPr>
    </w:p>
    <w:p w:rsidR="00155B92" w:rsidRDefault="00155B92" w:rsidP="00155B92">
      <w:pPr>
        <w:pStyle w:val="Heading1"/>
        <w:ind w:left="563" w:right="563" w:firstLine="0"/>
        <w:jc w:val="center"/>
      </w:pPr>
      <w:r>
        <w:lastRenderedPageBreak/>
        <w:t>SADRŽAJ PROGRAMA</w:t>
      </w:r>
    </w:p>
    <w:p w:rsidR="00CF5EC3" w:rsidRPr="00823329" w:rsidRDefault="00155B92" w:rsidP="00823329">
      <w:pPr>
        <w:pStyle w:val="ListParagraph"/>
        <w:numPr>
          <w:ilvl w:val="0"/>
          <w:numId w:val="4"/>
        </w:numPr>
        <w:tabs>
          <w:tab w:val="left" w:pos="824"/>
        </w:tabs>
        <w:spacing w:before="178" w:line="276" w:lineRule="auto"/>
        <w:ind w:right="539"/>
        <w:jc w:val="both"/>
        <w:rPr>
          <w:color w:val="FF0000"/>
          <w:sz w:val="24"/>
          <w:szCs w:val="24"/>
        </w:rPr>
      </w:pPr>
      <w:r>
        <w:rPr>
          <w:sz w:val="24"/>
        </w:rPr>
        <w:t>Ukupna površina</w:t>
      </w:r>
      <w:r w:rsidR="00005E3C">
        <w:rPr>
          <w:sz w:val="24"/>
        </w:rPr>
        <w:t xml:space="preserve"> </w:t>
      </w:r>
      <w:r>
        <w:rPr>
          <w:sz w:val="24"/>
        </w:rPr>
        <w:t>poljoprivrednog</w:t>
      </w:r>
      <w:r w:rsidR="00005E3C">
        <w:rPr>
          <w:sz w:val="24"/>
        </w:rPr>
        <w:t xml:space="preserve"> </w:t>
      </w:r>
      <w:r>
        <w:rPr>
          <w:sz w:val="24"/>
        </w:rPr>
        <w:t>zemljišta</w:t>
      </w:r>
      <w:r w:rsidR="00005E3C">
        <w:rPr>
          <w:sz w:val="24"/>
        </w:rPr>
        <w:t xml:space="preserve"> </w:t>
      </w:r>
      <w:r>
        <w:rPr>
          <w:sz w:val="24"/>
        </w:rPr>
        <w:t>u</w:t>
      </w:r>
      <w:r w:rsidR="00005E3C">
        <w:rPr>
          <w:sz w:val="24"/>
        </w:rPr>
        <w:t xml:space="preserve"> </w:t>
      </w:r>
      <w:r>
        <w:rPr>
          <w:sz w:val="24"/>
        </w:rPr>
        <w:t>vlasništvu</w:t>
      </w:r>
      <w:r w:rsidR="00005E3C">
        <w:rPr>
          <w:sz w:val="24"/>
        </w:rPr>
        <w:t xml:space="preserve"> </w:t>
      </w:r>
      <w:r>
        <w:rPr>
          <w:sz w:val="24"/>
        </w:rPr>
        <w:t>države</w:t>
      </w:r>
      <w:r w:rsidR="00005E3C">
        <w:rPr>
          <w:sz w:val="24"/>
        </w:rPr>
        <w:t xml:space="preserve"> </w:t>
      </w:r>
      <w:r>
        <w:rPr>
          <w:sz w:val="24"/>
        </w:rPr>
        <w:t>na</w:t>
      </w:r>
      <w:r w:rsidR="00005E3C">
        <w:rPr>
          <w:sz w:val="24"/>
        </w:rPr>
        <w:t xml:space="preserve"> </w:t>
      </w:r>
      <w:r>
        <w:rPr>
          <w:sz w:val="24"/>
        </w:rPr>
        <w:t>području</w:t>
      </w:r>
      <w:r w:rsidR="00005E3C">
        <w:rPr>
          <w:sz w:val="24"/>
        </w:rPr>
        <w:t xml:space="preserve"> </w:t>
      </w:r>
      <w:r>
        <w:rPr>
          <w:sz w:val="24"/>
        </w:rPr>
        <w:t>Grada</w:t>
      </w:r>
      <w:r w:rsidR="00005E3C">
        <w:rPr>
          <w:sz w:val="24"/>
        </w:rPr>
        <w:t xml:space="preserve"> </w:t>
      </w:r>
      <w:r>
        <w:rPr>
          <w:sz w:val="24"/>
        </w:rPr>
        <w:t>Otoka,</w:t>
      </w:r>
      <w:r w:rsidR="00005E3C">
        <w:rPr>
          <w:sz w:val="24"/>
        </w:rPr>
        <w:t xml:space="preserve"> </w:t>
      </w:r>
      <w:r>
        <w:rPr>
          <w:sz w:val="24"/>
        </w:rPr>
        <w:t>iznosi</w:t>
      </w:r>
      <w:r w:rsidRPr="00CF5EC3">
        <w:rPr>
          <w:sz w:val="24"/>
        </w:rPr>
        <w:t xml:space="preserve">: </w:t>
      </w:r>
      <w:r w:rsidR="00CF5EC3" w:rsidRPr="00CF5EC3">
        <w:rPr>
          <w:sz w:val="24"/>
        </w:rPr>
        <w:t xml:space="preserve">1.037,8085 </w:t>
      </w:r>
      <w:r w:rsidR="00823329">
        <w:rPr>
          <w:sz w:val="24"/>
        </w:rPr>
        <w:t xml:space="preserve">ha </w:t>
      </w:r>
      <w:r w:rsidR="00CF5EC3" w:rsidRPr="00CF5EC3">
        <w:rPr>
          <w:sz w:val="24"/>
        </w:rPr>
        <w:t xml:space="preserve">od toga je </w:t>
      </w:r>
      <w:r w:rsidR="00E63DE7" w:rsidRPr="00CF5EC3">
        <w:rPr>
          <w:sz w:val="24"/>
        </w:rPr>
        <w:t>998,0374</w:t>
      </w:r>
      <w:r w:rsidR="00005E3C">
        <w:rPr>
          <w:sz w:val="24"/>
        </w:rPr>
        <w:t xml:space="preserve"> </w:t>
      </w:r>
      <w:r w:rsidRPr="00E63DE7">
        <w:rPr>
          <w:sz w:val="24"/>
        </w:rPr>
        <w:t>ha</w:t>
      </w:r>
      <w:r w:rsidR="00CF5EC3">
        <w:rPr>
          <w:sz w:val="24"/>
        </w:rPr>
        <w:t xml:space="preserve"> predviđeno za raspolaganje ovim Programom.</w:t>
      </w:r>
      <w:r w:rsidR="00823329">
        <w:rPr>
          <w:sz w:val="24"/>
        </w:rPr>
        <w:t xml:space="preserve"> 39,7711ha </w:t>
      </w:r>
      <w:r w:rsidR="00CF5EC3">
        <w:rPr>
          <w:sz w:val="24"/>
        </w:rPr>
        <w:t xml:space="preserve">je izuzeto iz ovog Programa jer se nalazi unutra granica građevinskog područja i </w:t>
      </w:r>
      <w:r w:rsidR="00CF5EC3" w:rsidRPr="00823329">
        <w:rPr>
          <w:sz w:val="24"/>
          <w:szCs w:val="24"/>
        </w:rPr>
        <w:t xml:space="preserve">sukladno članku  </w:t>
      </w:r>
      <w:r w:rsidR="00823329" w:rsidRPr="00823329">
        <w:rPr>
          <w:sz w:val="24"/>
          <w:szCs w:val="24"/>
        </w:rPr>
        <w:t xml:space="preserve">17. Zakona o poljoprivrednom zemljištu NN 57/22) raspolaganje tim zemljištem </w:t>
      </w:r>
      <w:r w:rsidR="00823329">
        <w:rPr>
          <w:color w:val="231F20"/>
          <w:sz w:val="24"/>
          <w:szCs w:val="24"/>
          <w:lang w:eastAsia="hr-HR"/>
        </w:rPr>
        <w:t xml:space="preserve">je isključivo </w:t>
      </w:r>
      <w:r w:rsidR="00823329" w:rsidRPr="00823329">
        <w:rPr>
          <w:color w:val="231F20"/>
          <w:sz w:val="24"/>
          <w:szCs w:val="24"/>
          <w:lang w:eastAsia="hr-HR"/>
        </w:rPr>
        <w:t xml:space="preserve">uz suglasnost </w:t>
      </w:r>
      <w:r w:rsidR="00823329">
        <w:rPr>
          <w:color w:val="231F20"/>
          <w:sz w:val="24"/>
          <w:szCs w:val="24"/>
          <w:lang w:eastAsia="hr-HR"/>
        </w:rPr>
        <w:t>M</w:t>
      </w:r>
      <w:r w:rsidR="00823329" w:rsidRPr="00823329">
        <w:rPr>
          <w:color w:val="231F20"/>
          <w:sz w:val="24"/>
          <w:szCs w:val="24"/>
          <w:lang w:eastAsia="hr-HR"/>
        </w:rPr>
        <w:t>inistarstva nadležnog za upravljanje državnom imovinom</w:t>
      </w:r>
      <w:r w:rsidR="0005082F">
        <w:rPr>
          <w:color w:val="231F20"/>
          <w:sz w:val="24"/>
          <w:szCs w:val="24"/>
          <w:lang w:eastAsia="hr-HR"/>
        </w:rPr>
        <w:t>.</w:t>
      </w:r>
      <w:r w:rsidR="00E25018">
        <w:rPr>
          <w:color w:val="231F20"/>
          <w:sz w:val="24"/>
          <w:szCs w:val="24"/>
          <w:lang w:eastAsia="hr-HR"/>
        </w:rPr>
        <w:t xml:space="preserve"> Zemljište koje ima oznaku E1, ne može se koristiti za podizanje trajnih nasada </w:t>
      </w:r>
      <w:r w:rsidR="00A31F50">
        <w:rPr>
          <w:color w:val="231F20"/>
          <w:sz w:val="24"/>
          <w:szCs w:val="24"/>
          <w:lang w:eastAsia="hr-HR"/>
        </w:rPr>
        <w:t>i za izgradnju građevina</w:t>
      </w:r>
      <w:r w:rsidR="00E7409C">
        <w:rPr>
          <w:color w:val="231F20"/>
          <w:sz w:val="24"/>
          <w:szCs w:val="24"/>
          <w:lang w:eastAsia="hr-HR"/>
        </w:rPr>
        <w:t>.</w:t>
      </w:r>
    </w:p>
    <w:p w:rsidR="00155B92" w:rsidRPr="00823329" w:rsidRDefault="00155B92" w:rsidP="00823329">
      <w:pPr>
        <w:pStyle w:val="BodyText"/>
        <w:spacing w:before="7"/>
        <w:jc w:val="both"/>
      </w:pPr>
    </w:p>
    <w:p w:rsidR="00155B92" w:rsidRDefault="00155B92" w:rsidP="00155B92">
      <w:pPr>
        <w:pStyle w:val="ListParagraph"/>
        <w:numPr>
          <w:ilvl w:val="0"/>
          <w:numId w:val="4"/>
        </w:numPr>
        <w:tabs>
          <w:tab w:val="left" w:pos="824"/>
        </w:tabs>
        <w:rPr>
          <w:sz w:val="24"/>
        </w:rPr>
      </w:pPr>
      <w:r>
        <w:rPr>
          <w:sz w:val="24"/>
        </w:rPr>
        <w:t>Podaci</w:t>
      </w:r>
      <w:r w:rsidR="00005E3C">
        <w:rPr>
          <w:sz w:val="24"/>
        </w:rPr>
        <w:t xml:space="preserve"> </w:t>
      </w:r>
      <w:r>
        <w:rPr>
          <w:sz w:val="24"/>
        </w:rPr>
        <w:t>o</w:t>
      </w:r>
      <w:r w:rsidR="00005E3C">
        <w:rPr>
          <w:sz w:val="24"/>
        </w:rPr>
        <w:t xml:space="preserve"> </w:t>
      </w:r>
      <w:r>
        <w:rPr>
          <w:sz w:val="24"/>
        </w:rPr>
        <w:t>dosadašnjem</w:t>
      </w:r>
      <w:r w:rsidR="00005E3C">
        <w:rPr>
          <w:sz w:val="24"/>
        </w:rPr>
        <w:t xml:space="preserve"> </w:t>
      </w:r>
      <w:r>
        <w:rPr>
          <w:sz w:val="24"/>
        </w:rPr>
        <w:t>raspolaganju</w:t>
      </w:r>
    </w:p>
    <w:p w:rsidR="00155B92" w:rsidRDefault="00155B92" w:rsidP="00155B92">
      <w:pPr>
        <w:pStyle w:val="BodyText"/>
        <w:spacing w:before="10"/>
        <w:rPr>
          <w:sz w:val="20"/>
        </w:rPr>
      </w:pPr>
    </w:p>
    <w:p w:rsidR="00155B92" w:rsidRDefault="00155B92" w:rsidP="00155B92">
      <w:pPr>
        <w:pStyle w:val="BodyText"/>
        <w:ind w:left="563" w:right="564"/>
        <w:jc w:val="center"/>
      </w:pPr>
      <w:r>
        <w:t>T-1Prikaz</w:t>
      </w:r>
      <w:r w:rsidR="00005E3C">
        <w:t xml:space="preserve"> </w:t>
      </w:r>
      <w:r>
        <w:rPr>
          <w:sz w:val="22"/>
        </w:rPr>
        <w:t xml:space="preserve">dosadašnjeg </w:t>
      </w:r>
      <w:r>
        <w:t>raspolaganja po svim</w:t>
      </w:r>
      <w:r w:rsidR="00005E3C">
        <w:t xml:space="preserve"> </w:t>
      </w:r>
      <w:r>
        <w:t>oblicima</w:t>
      </w:r>
      <w:r w:rsidR="00005E3C">
        <w:t xml:space="preserve"> </w:t>
      </w:r>
      <w:r>
        <w:t>-</w:t>
      </w:r>
      <w:r w:rsidR="00005E3C">
        <w:t xml:space="preserve"> </w:t>
      </w:r>
      <w:r>
        <w:t>površina u ha</w:t>
      </w:r>
    </w:p>
    <w:tbl>
      <w:tblPr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64"/>
        <w:gridCol w:w="4042"/>
        <w:gridCol w:w="1649"/>
        <w:gridCol w:w="2098"/>
      </w:tblGrid>
      <w:tr w:rsidR="00155B92" w:rsidTr="002C168B">
        <w:trPr>
          <w:trHeight w:val="901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155B92" w:rsidRDefault="00155B92" w:rsidP="002C168B">
            <w:pPr>
              <w:pStyle w:val="TableParagraph"/>
              <w:ind w:left="171" w:right="162"/>
              <w:rPr>
                <w:sz w:val="24"/>
              </w:rPr>
            </w:pPr>
            <w:r>
              <w:rPr>
                <w:sz w:val="24"/>
              </w:rPr>
              <w:t>R.br.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155"/>
              <w:ind w:left="683"/>
              <w:jc w:val="left"/>
              <w:rPr>
                <w:sz w:val="24"/>
              </w:rPr>
            </w:pPr>
            <w:r>
              <w:rPr>
                <w:sz w:val="24"/>
              </w:rPr>
              <w:t>OBLIK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RASPOLAGANJA</w:t>
            </w:r>
          </w:p>
          <w:p w:rsidR="00155B92" w:rsidRDefault="00155B92" w:rsidP="002C168B">
            <w:pPr>
              <w:pStyle w:val="TableParagraph"/>
              <w:spacing w:before="19"/>
              <w:ind w:left="681"/>
              <w:jc w:val="left"/>
              <w:rPr>
                <w:sz w:val="24"/>
              </w:rPr>
            </w:pPr>
            <w:r>
              <w:rPr>
                <w:sz w:val="24"/>
              </w:rPr>
              <w:t>(skraćeni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naziv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iz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ugovora)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155" w:line="256" w:lineRule="auto"/>
              <w:ind w:left="428" w:right="208" w:hanging="209"/>
              <w:jc w:val="left"/>
              <w:rPr>
                <w:sz w:val="24"/>
              </w:rPr>
            </w:pPr>
            <w:r>
              <w:rPr>
                <w:sz w:val="24"/>
              </w:rPr>
              <w:t>Ukupan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broj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ugovora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55" w:line="256" w:lineRule="auto"/>
              <w:ind w:left="152" w:right="146" w:firstLine="72"/>
              <w:jc w:val="left"/>
              <w:rPr>
                <w:sz w:val="24"/>
              </w:rPr>
            </w:pPr>
            <w:r>
              <w:rPr>
                <w:sz w:val="24"/>
              </w:rPr>
              <w:t>Ukupna površina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ugovorima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(ha)</w:t>
            </w:r>
          </w:p>
        </w:tc>
      </w:tr>
      <w:tr w:rsidR="00155B92" w:rsidTr="002C168B">
        <w:trPr>
          <w:trHeight w:val="486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109"/>
              <w:ind w:left="602" w:right="596"/>
            </w:pPr>
            <w:r>
              <w:t>DUGOGODIŠNJI</w:t>
            </w:r>
            <w:r w:rsidR="00005E3C">
              <w:t xml:space="preserve"> </w:t>
            </w:r>
            <w:r>
              <w:t>ZAKUP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95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09"/>
              <w:ind w:left="632"/>
            </w:pPr>
            <w:r>
              <w:t>382,7180</w:t>
            </w:r>
          </w:p>
        </w:tc>
      </w:tr>
      <w:tr w:rsidR="00155B92" w:rsidTr="002C168B">
        <w:trPr>
          <w:trHeight w:val="539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before="121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1"/>
              <w:ind w:left="606" w:right="593"/>
            </w:pPr>
            <w:r>
              <w:t>DUGOGODIŠNJI</w:t>
            </w:r>
            <w:r w:rsidR="00005E3C">
              <w:t xml:space="preserve"> </w:t>
            </w:r>
            <w:r>
              <w:t>ZAKUP</w:t>
            </w:r>
            <w:r w:rsidR="00005E3C">
              <w:t xml:space="preserve"> </w:t>
            </w:r>
            <w:r>
              <w:t>ZA</w:t>
            </w:r>
          </w:p>
          <w:p w:rsidR="00155B92" w:rsidRDefault="00155B92" w:rsidP="002C168B">
            <w:pPr>
              <w:pStyle w:val="TableParagraph"/>
              <w:spacing w:before="18" w:line="248" w:lineRule="exact"/>
              <w:ind w:left="605" w:right="596"/>
            </w:pPr>
            <w:r>
              <w:t>RIBNJAKE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121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5"/>
              <w:ind w:left="577"/>
            </w:pPr>
            <w:r>
              <w:t>0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50" w:lineRule="exact"/>
              <w:ind w:left="606" w:right="593"/>
            </w:pPr>
            <w:r>
              <w:t>OSTALE NAMJENE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5" w:lineRule="exact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687"/>
              <w:jc w:val="left"/>
            </w:pPr>
            <w:r>
              <w:t xml:space="preserve">       2</w:t>
            </w:r>
            <w:r w:rsidR="001E531A">
              <w:t>,</w:t>
            </w:r>
            <w:r>
              <w:t>5220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50" w:lineRule="exact"/>
              <w:ind w:left="606" w:right="596"/>
            </w:pPr>
            <w:r>
              <w:t>POVRAT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5" w:lineRule="exact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632"/>
            </w:pPr>
            <w:r>
              <w:t>10,3559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50" w:lineRule="exact"/>
              <w:ind w:left="606" w:right="596"/>
            </w:pPr>
            <w:r>
              <w:t>PRIVREMENO</w:t>
            </w:r>
            <w:r w:rsidR="00005E3C">
              <w:t xml:space="preserve"> </w:t>
            </w:r>
            <w:r>
              <w:t>KORIŠTENJE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5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577"/>
            </w:pPr>
            <w:r>
              <w:t>526,8963</w:t>
            </w:r>
          </w:p>
        </w:tc>
      </w:tr>
      <w:tr w:rsidR="00155B92" w:rsidTr="002C168B">
        <w:trPr>
          <w:trHeight w:val="292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5" w:line="248" w:lineRule="exact"/>
              <w:ind w:left="604" w:right="596"/>
            </w:pPr>
            <w:r>
              <w:t>BEZ RASPOLAGANJA (PAŠNJACI)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line="272" w:lineRule="exact"/>
              <w:ind w:right="6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8" w:type="dxa"/>
          </w:tcPr>
          <w:p w:rsidR="00155B92" w:rsidRDefault="00155B92" w:rsidP="002C168B">
            <w:pPr>
              <w:pStyle w:val="TableParagraph"/>
              <w:spacing w:before="13"/>
              <w:ind w:left="632"/>
            </w:pPr>
            <w:r>
              <w:t>115,3163</w:t>
            </w:r>
          </w:p>
        </w:tc>
      </w:tr>
      <w:tr w:rsidR="00155B92" w:rsidTr="002C168B">
        <w:trPr>
          <w:trHeight w:val="294"/>
        </w:trPr>
        <w:tc>
          <w:tcPr>
            <w:tcW w:w="864" w:type="dxa"/>
          </w:tcPr>
          <w:p w:rsidR="00155B92" w:rsidRDefault="00155B92" w:rsidP="002C168B">
            <w:pPr>
              <w:pStyle w:val="TableParagraph"/>
              <w:jc w:val="left"/>
            </w:pPr>
          </w:p>
        </w:tc>
        <w:tc>
          <w:tcPr>
            <w:tcW w:w="4042" w:type="dxa"/>
          </w:tcPr>
          <w:p w:rsidR="00155B92" w:rsidRDefault="00155B92" w:rsidP="002C168B">
            <w:pPr>
              <w:pStyle w:val="TableParagraph"/>
              <w:spacing w:before="27" w:line="248" w:lineRule="exact"/>
              <w:ind w:left="605" w:right="596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649" w:type="dxa"/>
          </w:tcPr>
          <w:p w:rsidR="00155B92" w:rsidRDefault="00155B92" w:rsidP="002C168B">
            <w:pPr>
              <w:pStyle w:val="TableParagraph"/>
              <w:spacing w:before="1" w:line="273" w:lineRule="exact"/>
              <w:ind w:right="6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E531A">
              <w:rPr>
                <w:b/>
                <w:sz w:val="24"/>
              </w:rPr>
              <w:t>6</w:t>
            </w:r>
          </w:p>
        </w:tc>
        <w:tc>
          <w:tcPr>
            <w:tcW w:w="2098" w:type="dxa"/>
          </w:tcPr>
          <w:p w:rsidR="00155B92" w:rsidRDefault="00DB329F" w:rsidP="002C168B">
            <w:pPr>
              <w:pStyle w:val="TableParagraph"/>
              <w:spacing w:before="15"/>
              <w:ind w:left="577"/>
              <w:jc w:val="left"/>
              <w:rPr>
                <w:b/>
              </w:rPr>
            </w:pPr>
            <w:r>
              <w:rPr>
                <w:b/>
              </w:rPr>
              <w:t>1.037,80</w:t>
            </w:r>
            <w:r w:rsidR="001E531A">
              <w:rPr>
                <w:b/>
              </w:rPr>
              <w:t>85</w:t>
            </w:r>
          </w:p>
        </w:tc>
      </w:tr>
    </w:tbl>
    <w:p w:rsidR="00155B92" w:rsidRDefault="00155B92" w:rsidP="00155B92">
      <w:pPr>
        <w:pStyle w:val="BodyText"/>
        <w:spacing w:before="7"/>
        <w:rPr>
          <w:sz w:val="27"/>
        </w:rPr>
      </w:pPr>
    </w:p>
    <w:p w:rsidR="00155B92" w:rsidRDefault="00155B92" w:rsidP="00155B92">
      <w:pPr>
        <w:pStyle w:val="ListParagraph"/>
        <w:numPr>
          <w:ilvl w:val="0"/>
          <w:numId w:val="4"/>
        </w:numPr>
        <w:tabs>
          <w:tab w:val="left" w:pos="824"/>
        </w:tabs>
        <w:spacing w:before="1" w:line="276" w:lineRule="auto"/>
        <w:ind w:right="795"/>
        <w:rPr>
          <w:sz w:val="24"/>
        </w:rPr>
      </w:pPr>
      <w:r>
        <w:rPr>
          <w:sz w:val="24"/>
        </w:rPr>
        <w:t>Sumarni pregled površina poljoprivrednog zemljišta u vlasništvu države prema oblicima</w:t>
      </w:r>
      <w:r w:rsidR="00005E3C">
        <w:rPr>
          <w:sz w:val="24"/>
        </w:rPr>
        <w:t xml:space="preserve"> </w:t>
      </w:r>
      <w:r>
        <w:rPr>
          <w:sz w:val="24"/>
        </w:rPr>
        <w:t>raspolaganja</w:t>
      </w:r>
    </w:p>
    <w:p w:rsidR="00155B92" w:rsidRDefault="00155B92" w:rsidP="00155B92">
      <w:pPr>
        <w:pStyle w:val="BodyText"/>
        <w:spacing w:before="4"/>
        <w:rPr>
          <w:sz w:val="9"/>
        </w:rPr>
      </w:pPr>
    </w:p>
    <w:p w:rsidR="00155B92" w:rsidRDefault="00155B92" w:rsidP="00155B92">
      <w:pPr>
        <w:pStyle w:val="BodyText"/>
        <w:spacing w:before="90"/>
        <w:ind w:left="563" w:right="565"/>
        <w:jc w:val="center"/>
      </w:pPr>
      <w:r>
        <w:t>T-2:</w:t>
      </w:r>
      <w:r w:rsidR="00005E3C">
        <w:t xml:space="preserve"> </w:t>
      </w:r>
      <w:r>
        <w:t>Prikaz</w:t>
      </w:r>
      <w:r w:rsidR="00005E3C">
        <w:t xml:space="preserve"> </w:t>
      </w:r>
      <w:r>
        <w:t>ukupnih</w:t>
      </w:r>
      <w:r w:rsidR="00005E3C">
        <w:t xml:space="preserve"> </w:t>
      </w:r>
      <w:r>
        <w:t>površina</w:t>
      </w:r>
      <w:r w:rsidR="00005E3C">
        <w:t xml:space="preserve"> </w:t>
      </w:r>
      <w:r>
        <w:t>po</w:t>
      </w:r>
      <w:r w:rsidR="00005E3C">
        <w:t xml:space="preserve"> </w:t>
      </w:r>
      <w:r>
        <w:t>oblicima</w:t>
      </w:r>
      <w:r w:rsidR="00005E3C">
        <w:t xml:space="preserve"> </w:t>
      </w:r>
      <w:r>
        <w:t>raspolaganja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30"/>
        <w:gridCol w:w="1430"/>
        <w:gridCol w:w="4005"/>
      </w:tblGrid>
      <w:tr w:rsidR="00155B92" w:rsidTr="002C168B">
        <w:trPr>
          <w:trHeight w:val="885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left="278" w:right="268"/>
              <w:rPr>
                <w:sz w:val="24"/>
              </w:rPr>
            </w:pPr>
            <w:r>
              <w:rPr>
                <w:sz w:val="24"/>
              </w:rPr>
              <w:t>OBLIK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RASPOLAGANJA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147" w:line="256" w:lineRule="auto"/>
              <w:ind w:left="511" w:right="265" w:hanging="216"/>
              <w:jc w:val="left"/>
              <w:rPr>
                <w:sz w:val="24"/>
              </w:rPr>
            </w:pPr>
            <w:r>
              <w:rPr>
                <w:sz w:val="24"/>
              </w:rPr>
              <w:t>Površinau ha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1"/>
              <w:ind w:left="125" w:right="114"/>
              <w:rPr>
                <w:sz w:val="24"/>
              </w:rPr>
            </w:pPr>
            <w:r>
              <w:rPr>
                <w:sz w:val="24"/>
              </w:rPr>
              <w:t>NAPOMENA</w:t>
            </w:r>
          </w:p>
          <w:p w:rsidR="00155B92" w:rsidRDefault="00155B92" w:rsidP="002C168B">
            <w:pPr>
              <w:pStyle w:val="TableParagraph"/>
              <w:spacing w:line="296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(minirano, višegodišnji nasadi i sustavi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odvodnje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i navodnjavanja)</w:t>
            </w:r>
          </w:p>
        </w:tc>
      </w:tr>
      <w:tr w:rsidR="00155B92" w:rsidTr="002C168B">
        <w:trPr>
          <w:trHeight w:val="292"/>
        </w:trPr>
        <w:tc>
          <w:tcPr>
            <w:tcW w:w="4430" w:type="dxa"/>
          </w:tcPr>
          <w:p w:rsidR="00155B92" w:rsidRDefault="00155B92" w:rsidP="002C168B">
            <w:pPr>
              <w:pStyle w:val="TableParagraph"/>
              <w:spacing w:line="272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površine određene za</w:t>
            </w:r>
            <w:r w:rsidR="00005E3C">
              <w:rPr>
                <w:sz w:val="24"/>
              </w:rPr>
              <w:t xml:space="preserve"> </w:t>
            </w:r>
            <w:r>
              <w:rPr>
                <w:sz w:val="24"/>
              </w:rPr>
              <w:t>povrat</w:t>
            </w:r>
          </w:p>
        </w:tc>
        <w:tc>
          <w:tcPr>
            <w:tcW w:w="1430" w:type="dxa"/>
          </w:tcPr>
          <w:p w:rsidR="00155B92" w:rsidRDefault="00BB4C56" w:rsidP="002C168B">
            <w:pPr>
              <w:pStyle w:val="TableParagraph"/>
              <w:spacing w:line="272" w:lineRule="exact"/>
              <w:ind w:left="182" w:right="176"/>
              <w:rPr>
                <w:sz w:val="24"/>
              </w:rPr>
            </w:pPr>
            <w:r>
              <w:rPr>
                <w:sz w:val="24"/>
              </w:rPr>
              <w:t>99393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line="272" w:lineRule="exact"/>
              <w:ind w:right="195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55B92" w:rsidTr="002C168B">
        <w:trPr>
          <w:trHeight w:val="882"/>
        </w:trPr>
        <w:tc>
          <w:tcPr>
            <w:tcW w:w="4430" w:type="dxa"/>
          </w:tcPr>
          <w:p w:rsidR="00155B92" w:rsidRDefault="00005E3C" w:rsidP="002C168B">
            <w:pPr>
              <w:pStyle w:val="TableParagraph"/>
              <w:spacing w:line="275" w:lineRule="exact"/>
              <w:ind w:left="798"/>
              <w:jc w:val="left"/>
              <w:rPr>
                <w:sz w:val="24"/>
              </w:rPr>
            </w:pPr>
            <w:r>
              <w:rPr>
                <w:sz w:val="24"/>
              </w:rPr>
              <w:t>P</w:t>
            </w:r>
            <w:r w:rsidR="00155B92">
              <w:rPr>
                <w:sz w:val="24"/>
              </w:rPr>
              <w:t>ovršine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određene za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prodaju</w:t>
            </w:r>
          </w:p>
          <w:p w:rsidR="00155B92" w:rsidRDefault="00155B92" w:rsidP="00005E3C">
            <w:pPr>
              <w:pStyle w:val="TableParagraph"/>
              <w:numPr>
                <w:ilvl w:val="0"/>
                <w:numId w:val="5"/>
              </w:numPr>
              <w:spacing w:before="5" w:line="290" w:lineRule="atLeast"/>
              <w:ind w:right="897"/>
              <w:jc w:val="left"/>
              <w:rPr>
                <w:sz w:val="24"/>
              </w:rPr>
            </w:pPr>
            <w:r>
              <w:rPr>
                <w:sz w:val="24"/>
              </w:rPr>
              <w:t xml:space="preserve"> jednokratno, maksimalnodo 25%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BB4C56" w:rsidP="002C168B">
            <w:pPr>
              <w:pStyle w:val="TableParagraph"/>
              <w:ind w:left="184" w:right="176"/>
              <w:rPr>
                <w:sz w:val="24"/>
              </w:rPr>
            </w:pPr>
            <w:r>
              <w:rPr>
                <w:sz w:val="24"/>
              </w:rPr>
              <w:t>634616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right="19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55B92" w:rsidTr="002C168B">
        <w:trPr>
          <w:trHeight w:val="465"/>
        </w:trPr>
        <w:tc>
          <w:tcPr>
            <w:tcW w:w="4430" w:type="dxa"/>
          </w:tcPr>
          <w:p w:rsidR="00155B92" w:rsidRDefault="00005E3C" w:rsidP="002C168B">
            <w:pPr>
              <w:pStyle w:val="TableParagraph"/>
              <w:spacing w:before="85"/>
              <w:ind w:left="274" w:right="268"/>
              <w:rPr>
                <w:sz w:val="24"/>
              </w:rPr>
            </w:pPr>
            <w:r>
              <w:rPr>
                <w:sz w:val="24"/>
              </w:rPr>
              <w:t>P</w:t>
            </w:r>
            <w:r w:rsidR="00155B92">
              <w:rPr>
                <w:sz w:val="24"/>
              </w:rPr>
              <w:t>ovršine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određene za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zakup</w:t>
            </w:r>
          </w:p>
        </w:tc>
        <w:tc>
          <w:tcPr>
            <w:tcW w:w="1430" w:type="dxa"/>
          </w:tcPr>
          <w:p w:rsidR="001E531A" w:rsidRDefault="00BB4C56" w:rsidP="001E531A">
            <w:pPr>
              <w:pStyle w:val="TableParagraph"/>
              <w:spacing w:before="85"/>
              <w:ind w:left="184" w:right="176"/>
              <w:rPr>
                <w:sz w:val="24"/>
              </w:rPr>
            </w:pPr>
            <w:r>
              <w:rPr>
                <w:sz w:val="24"/>
              </w:rPr>
              <w:t>8045307</w:t>
            </w:r>
          </w:p>
        </w:tc>
        <w:tc>
          <w:tcPr>
            <w:tcW w:w="4005" w:type="dxa"/>
          </w:tcPr>
          <w:p w:rsidR="00155B92" w:rsidRPr="00EE5FE6" w:rsidRDefault="00155B92" w:rsidP="00BB4C56">
            <w:pPr>
              <w:pStyle w:val="TableParagraph"/>
              <w:spacing w:before="85"/>
              <w:ind w:right="1949"/>
              <w:rPr>
                <w:sz w:val="24"/>
                <w:szCs w:val="24"/>
              </w:rPr>
            </w:pPr>
            <w:r w:rsidRPr="00EE5FE6">
              <w:rPr>
                <w:sz w:val="24"/>
                <w:szCs w:val="24"/>
              </w:rPr>
              <w:t>Sustav</w:t>
            </w:r>
            <w:r w:rsidR="00005E3C">
              <w:rPr>
                <w:sz w:val="24"/>
                <w:szCs w:val="24"/>
              </w:rPr>
              <w:t xml:space="preserve"> </w:t>
            </w:r>
            <w:r w:rsidRPr="00EE5FE6">
              <w:rPr>
                <w:sz w:val="24"/>
                <w:szCs w:val="24"/>
              </w:rPr>
              <w:t>odvodnje Ervenica</w:t>
            </w:r>
            <w:r w:rsidR="00BB4C56">
              <w:rPr>
                <w:sz w:val="24"/>
                <w:szCs w:val="24"/>
              </w:rPr>
              <w:t xml:space="preserve"> - dio</w:t>
            </w:r>
          </w:p>
        </w:tc>
      </w:tr>
      <w:tr w:rsidR="00155B92" w:rsidTr="002C168B">
        <w:trPr>
          <w:trHeight w:val="587"/>
        </w:trPr>
        <w:tc>
          <w:tcPr>
            <w:tcW w:w="4430" w:type="dxa"/>
          </w:tcPr>
          <w:p w:rsidR="00155B92" w:rsidRDefault="00005E3C" w:rsidP="002C168B">
            <w:pPr>
              <w:pStyle w:val="TableParagraph"/>
              <w:spacing w:line="275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P</w:t>
            </w:r>
            <w:r w:rsidR="00155B92">
              <w:rPr>
                <w:sz w:val="24"/>
              </w:rPr>
              <w:t>ovršine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određene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za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zakup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zajedničkih</w:t>
            </w:r>
          </w:p>
          <w:p w:rsidR="00155B92" w:rsidRDefault="00155B92" w:rsidP="002C168B">
            <w:pPr>
              <w:pStyle w:val="TableParagraph"/>
              <w:spacing w:before="17"/>
              <w:ind w:left="277" w:right="268"/>
              <w:rPr>
                <w:sz w:val="24"/>
              </w:rPr>
            </w:pPr>
            <w:r>
              <w:rPr>
                <w:sz w:val="24"/>
              </w:rPr>
              <w:t>pašnjaka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145"/>
              <w:ind w:left="184" w:right="176"/>
              <w:rPr>
                <w:sz w:val="24"/>
              </w:rPr>
            </w:pPr>
            <w:r>
              <w:rPr>
                <w:sz w:val="24"/>
              </w:rPr>
              <w:t>110</w:t>
            </w:r>
            <w:r w:rsidR="00BB4C56">
              <w:rPr>
                <w:sz w:val="24"/>
              </w:rPr>
              <w:t>1802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145"/>
              <w:ind w:right="19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55B92" w:rsidTr="002C168B">
        <w:trPr>
          <w:trHeight w:val="882"/>
        </w:trPr>
        <w:tc>
          <w:tcPr>
            <w:tcW w:w="4430" w:type="dxa"/>
          </w:tcPr>
          <w:p w:rsidR="00155B92" w:rsidRDefault="00005E3C" w:rsidP="002C168B">
            <w:pPr>
              <w:pStyle w:val="TableParagraph"/>
              <w:spacing w:line="275" w:lineRule="exact"/>
              <w:ind w:left="278" w:right="266"/>
              <w:rPr>
                <w:sz w:val="24"/>
              </w:rPr>
            </w:pPr>
            <w:r>
              <w:rPr>
                <w:sz w:val="24"/>
              </w:rPr>
              <w:t>P</w:t>
            </w:r>
            <w:r w:rsidR="00155B92">
              <w:rPr>
                <w:sz w:val="24"/>
              </w:rPr>
              <w:t>ovršine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određene za</w:t>
            </w:r>
            <w:r>
              <w:rPr>
                <w:sz w:val="24"/>
              </w:rPr>
              <w:t xml:space="preserve"> </w:t>
            </w:r>
            <w:r w:rsidR="00155B92">
              <w:rPr>
                <w:sz w:val="24"/>
              </w:rPr>
              <w:t>ostale namjene</w:t>
            </w:r>
          </w:p>
          <w:p w:rsidR="00155B92" w:rsidRDefault="00155B92" w:rsidP="002C168B">
            <w:pPr>
              <w:pStyle w:val="TableParagraph"/>
              <w:spacing w:before="5" w:line="290" w:lineRule="atLeast"/>
              <w:ind w:left="923" w:right="913"/>
              <w:rPr>
                <w:sz w:val="24"/>
              </w:rPr>
            </w:pPr>
            <w:r>
              <w:rPr>
                <w:sz w:val="24"/>
              </w:rPr>
              <w:t>- jednokratno, maksimalnodo 5%</w:t>
            </w:r>
          </w:p>
        </w:tc>
        <w:tc>
          <w:tcPr>
            <w:tcW w:w="1430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BB4C56" w:rsidP="002C168B">
            <w:pPr>
              <w:pStyle w:val="TableParagraph"/>
              <w:ind w:left="184" w:right="176"/>
              <w:rPr>
                <w:sz w:val="24"/>
              </w:rPr>
            </w:pPr>
            <w:r>
              <w:rPr>
                <w:sz w:val="24"/>
              </w:rPr>
              <w:t>99256</w:t>
            </w:r>
          </w:p>
        </w:tc>
        <w:tc>
          <w:tcPr>
            <w:tcW w:w="4005" w:type="dxa"/>
          </w:tcPr>
          <w:p w:rsidR="00155B92" w:rsidRDefault="00155B92" w:rsidP="002C168B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155B92" w:rsidRDefault="00155B92" w:rsidP="002C168B">
            <w:pPr>
              <w:pStyle w:val="TableParagraph"/>
              <w:ind w:right="19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BB4C56" w:rsidRDefault="00BB4C56" w:rsidP="00155B92">
      <w:pPr>
        <w:pStyle w:val="BodyText"/>
        <w:rPr>
          <w:sz w:val="26"/>
        </w:rPr>
      </w:pPr>
    </w:p>
    <w:p w:rsidR="00155B92" w:rsidRDefault="00155B92" w:rsidP="002E7F4B">
      <w:pPr>
        <w:spacing w:before="156" w:line="254" w:lineRule="auto"/>
        <w:ind w:right="837"/>
        <w:rPr>
          <w:sz w:val="24"/>
        </w:rPr>
      </w:pPr>
      <w:r>
        <w:rPr>
          <w:b/>
          <w:sz w:val="24"/>
        </w:rPr>
        <w:t>NAPOMENA/OBRAZLOŽENJE</w:t>
      </w:r>
      <w:r w:rsidR="00005E3C">
        <w:rPr>
          <w:b/>
          <w:sz w:val="24"/>
        </w:rPr>
        <w:t xml:space="preserve"> </w:t>
      </w:r>
      <w:r>
        <w:rPr>
          <w:sz w:val="24"/>
        </w:rPr>
        <w:t>(određene</w:t>
      </w:r>
      <w:r w:rsidR="00F06FAD">
        <w:rPr>
          <w:sz w:val="24"/>
        </w:rPr>
        <w:t xml:space="preserve"> </w:t>
      </w:r>
      <w:r>
        <w:rPr>
          <w:sz w:val="24"/>
        </w:rPr>
        <w:t>specifičnosti</w:t>
      </w:r>
      <w:r w:rsidR="00F06FAD">
        <w:rPr>
          <w:sz w:val="24"/>
        </w:rPr>
        <w:t xml:space="preserve"> </w:t>
      </w:r>
      <w:r>
        <w:rPr>
          <w:sz w:val="24"/>
        </w:rPr>
        <w:t>za</w:t>
      </w:r>
      <w:r w:rsidR="00F06FAD">
        <w:rPr>
          <w:sz w:val="24"/>
        </w:rPr>
        <w:t xml:space="preserve"> </w:t>
      </w:r>
      <w:r>
        <w:rPr>
          <w:sz w:val="24"/>
        </w:rPr>
        <w:t>područje</w:t>
      </w:r>
      <w:r w:rsidR="00F06FAD">
        <w:rPr>
          <w:sz w:val="24"/>
        </w:rPr>
        <w:t xml:space="preserve"> </w:t>
      </w:r>
      <w:r>
        <w:rPr>
          <w:sz w:val="24"/>
        </w:rPr>
        <w:t>jedinice</w:t>
      </w:r>
      <w:r w:rsidR="00F06FAD">
        <w:rPr>
          <w:sz w:val="24"/>
        </w:rPr>
        <w:t xml:space="preserve"> </w:t>
      </w:r>
      <w:r>
        <w:rPr>
          <w:sz w:val="24"/>
        </w:rPr>
        <w:t>lokalne</w:t>
      </w:r>
      <w:r w:rsidR="00005E3C">
        <w:rPr>
          <w:sz w:val="24"/>
        </w:rPr>
        <w:t xml:space="preserve"> </w:t>
      </w:r>
      <w:r>
        <w:rPr>
          <w:sz w:val="24"/>
        </w:rPr>
        <w:t>samouprave):</w:t>
      </w:r>
    </w:p>
    <w:p w:rsidR="00155B92" w:rsidRDefault="00265959" w:rsidP="00155B92">
      <w:pPr>
        <w:pStyle w:val="BodyText"/>
        <w:spacing w:before="10"/>
        <w:rPr>
          <w:sz w:val="10"/>
        </w:rPr>
      </w:pPr>
      <w:r w:rsidRPr="002659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65.3pt;margin-top:8.45pt;width:464.8pt;height:58.35pt;z-index:-251654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" filled="f" strokeweight=".48pt">
            <v:textbox inset="0,0,0,0">
              <w:txbxContent>
                <w:p w:rsidR="00155B92" w:rsidRDefault="00155B92" w:rsidP="00155B92">
                  <w:pPr>
                    <w:pStyle w:val="BodyText"/>
                    <w:ind w:left="103" w:right="97"/>
                  </w:pPr>
                  <w:r>
                    <w:t>Detaljna</w:t>
                  </w:r>
                  <w:r w:rsidR="00F06FAD">
                    <w:t xml:space="preserve"> </w:t>
                  </w:r>
                  <w:r>
                    <w:t>razrada</w:t>
                  </w:r>
                  <w:r w:rsidR="00F06FAD">
                    <w:t xml:space="preserve"> </w:t>
                  </w:r>
                  <w:r>
                    <w:t>Programa</w:t>
                  </w:r>
                  <w:r w:rsidR="00F06FAD">
                    <w:t xml:space="preserve"> </w:t>
                  </w:r>
                  <w:r>
                    <w:t>raspolaganja</w:t>
                  </w:r>
                  <w:r w:rsidR="00F06FAD">
                    <w:t xml:space="preserve"> </w:t>
                  </w:r>
                  <w:r>
                    <w:t>poljoprivrednim</w:t>
                  </w:r>
                  <w:r w:rsidR="00F06FAD">
                    <w:t xml:space="preserve"> </w:t>
                  </w:r>
                  <w:r>
                    <w:t>zemljištem</w:t>
                  </w:r>
                  <w:r w:rsidR="00F06FAD">
                    <w:t xml:space="preserve"> </w:t>
                  </w:r>
                  <w:r>
                    <w:t>u</w:t>
                  </w:r>
                  <w:r w:rsidR="00F06FAD">
                    <w:t xml:space="preserve"> </w:t>
                  </w:r>
                  <w:r>
                    <w:t>vlasništvu</w:t>
                  </w:r>
                  <w:r w:rsidR="00F06FAD">
                    <w:t xml:space="preserve"> </w:t>
                  </w:r>
                  <w:r>
                    <w:t>RH</w:t>
                  </w:r>
                  <w:r w:rsidR="00F06FAD">
                    <w:t xml:space="preserve"> </w:t>
                  </w:r>
                  <w:r>
                    <w:t>za</w:t>
                  </w:r>
                  <w:r w:rsidR="00F06FAD">
                    <w:t xml:space="preserve"> </w:t>
                  </w:r>
                  <w:r>
                    <w:t>GradOtok</w:t>
                  </w:r>
                  <w:r w:rsidR="00F06FAD">
                    <w:t xml:space="preserve"> </w:t>
                  </w:r>
                  <w:r>
                    <w:t>dostavlja</w:t>
                  </w:r>
                  <w:r w:rsidR="00F06FAD">
                    <w:t xml:space="preserve"> </w:t>
                  </w:r>
                  <w:r>
                    <w:t>se</w:t>
                  </w:r>
                  <w:r w:rsidR="00F06FAD">
                    <w:t xml:space="preserve"> </w:t>
                  </w:r>
                  <w:r>
                    <w:t>u nastavku.</w:t>
                  </w:r>
                </w:p>
              </w:txbxContent>
            </v:textbox>
            <w10:wrap type="topAndBottom" anchorx="page"/>
          </v:shape>
        </w:pict>
      </w:r>
    </w:p>
    <w:p w:rsidR="00155B92" w:rsidRDefault="00155B92" w:rsidP="00155B92">
      <w:pPr>
        <w:rPr>
          <w:sz w:val="10"/>
        </w:rPr>
        <w:sectPr w:rsidR="00155B92">
          <w:pgSz w:w="11910" w:h="16840"/>
          <w:pgMar w:top="900" w:right="900" w:bottom="280" w:left="900" w:header="720" w:footer="720" w:gutter="0"/>
          <w:cols w:space="720"/>
        </w:sectPr>
      </w:pPr>
    </w:p>
    <w:p w:rsidR="00155B92" w:rsidRDefault="00155B92" w:rsidP="00155B92">
      <w:pPr>
        <w:pStyle w:val="Heading1"/>
        <w:ind w:left="540" w:right="538" w:firstLine="0"/>
        <w:jc w:val="both"/>
      </w:pPr>
      <w:r>
        <w:lastRenderedPageBreak/>
        <w:t>DETALJNA</w:t>
      </w:r>
      <w:r w:rsidR="00F06FAD">
        <w:t xml:space="preserve"> </w:t>
      </w:r>
      <w:r>
        <w:t>RAZRADA</w:t>
      </w:r>
      <w:r w:rsidR="00F06FAD">
        <w:t xml:space="preserve"> </w:t>
      </w:r>
      <w:r>
        <w:t>PROGRAMA</w:t>
      </w:r>
      <w:r w:rsidR="00F06FAD">
        <w:t xml:space="preserve"> </w:t>
      </w:r>
      <w:r>
        <w:t>RASPOLAGANJA</w:t>
      </w:r>
      <w:r w:rsidR="00F06FAD">
        <w:t xml:space="preserve"> </w:t>
      </w:r>
      <w:r>
        <w:t>POLJOPRIVREDNIM</w:t>
      </w:r>
      <w:r w:rsidR="00F06FAD">
        <w:t xml:space="preserve"> </w:t>
      </w:r>
      <w:r>
        <w:t>ZEMLJIŠTEM</w:t>
      </w:r>
      <w:r w:rsidR="00F06FAD">
        <w:t xml:space="preserve"> </w:t>
      </w:r>
      <w:r>
        <w:t>U</w:t>
      </w:r>
      <w:r w:rsidR="00F06FAD">
        <w:t xml:space="preserve"> </w:t>
      </w:r>
      <w:r>
        <w:t>VLASNIŠTVU</w:t>
      </w:r>
      <w:r w:rsidR="00F06FAD">
        <w:t xml:space="preserve"> </w:t>
      </w:r>
      <w:r>
        <w:t>REPUBLIKE</w:t>
      </w:r>
      <w:r w:rsidR="00F06FAD">
        <w:t xml:space="preserve"> </w:t>
      </w:r>
      <w:r>
        <w:t>HRVATSK</w:t>
      </w:r>
      <w:r w:rsidR="00F06FAD">
        <w:t xml:space="preserve"> </w:t>
      </w:r>
      <w:r>
        <w:t>ZA</w:t>
      </w:r>
      <w:r w:rsidR="00F06FAD">
        <w:t xml:space="preserve"> </w:t>
      </w:r>
      <w:r>
        <w:t>GRAD</w:t>
      </w:r>
      <w:r>
        <w:rPr>
          <w:spacing w:val="1"/>
        </w:rPr>
        <w:t xml:space="preserve"> OTOK</w:t>
      </w:r>
    </w:p>
    <w:p w:rsidR="00155B92" w:rsidRDefault="00155B92" w:rsidP="00155B92">
      <w:pPr>
        <w:pStyle w:val="BodyText"/>
        <w:rPr>
          <w:b/>
          <w:sz w:val="26"/>
        </w:rPr>
      </w:pPr>
    </w:p>
    <w:p w:rsidR="00155B92" w:rsidRDefault="00155B92" w:rsidP="00155B92">
      <w:pPr>
        <w:pStyle w:val="BodyText"/>
        <w:rPr>
          <w:b/>
          <w:sz w:val="22"/>
        </w:rPr>
      </w:pPr>
    </w:p>
    <w:p w:rsidR="00155B92" w:rsidRDefault="00155B92" w:rsidP="00155B92">
      <w:pPr>
        <w:pStyle w:val="BodyText"/>
        <w:rPr>
          <w:sz w:val="20"/>
        </w:rPr>
      </w:pPr>
    </w:p>
    <w:p w:rsidR="00155B92" w:rsidRDefault="00155B92" w:rsidP="00155B92">
      <w:pPr>
        <w:pStyle w:val="BodyText"/>
        <w:rPr>
          <w:sz w:val="20"/>
        </w:rPr>
      </w:pPr>
    </w:p>
    <w:p w:rsidR="00155B92" w:rsidRDefault="00155B92" w:rsidP="00155B92">
      <w:pPr>
        <w:pStyle w:val="BodyText"/>
        <w:spacing w:before="5"/>
        <w:rPr>
          <w:sz w:val="15"/>
        </w:rPr>
      </w:pPr>
      <w:r>
        <w:rPr>
          <w:noProof/>
          <w:sz w:val="15"/>
          <w:lang w:eastAsia="hr-HR"/>
        </w:rPr>
        <w:drawing>
          <wp:inline distT="0" distB="0" distL="0" distR="0">
            <wp:extent cx="6419850" cy="4202649"/>
            <wp:effectExtent l="19050" t="0" r="0" b="0"/>
            <wp:docPr id="2" name="Picture 1" descr="C:\Users\Beris\Downloads\ko otok i komlrtinvi geo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is\Downloads\ko otok i komlrtinvi geoport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0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92" w:rsidRDefault="00155B92" w:rsidP="00155B92">
      <w:pPr>
        <w:pStyle w:val="BodyText"/>
        <w:ind w:left="4396" w:right="837" w:hanging="3540"/>
      </w:pPr>
      <w:r>
        <w:t xml:space="preserve">Slika 1: Katastarske općine Grada Otoka, Izvor: Državna geodetska uprava </w:t>
      </w:r>
      <w:r w:rsidR="00F06FAD">
        <w:t xml:space="preserve">– </w:t>
      </w:r>
      <w:r>
        <w:t>obrada</w:t>
      </w:r>
      <w:r w:rsidR="00F06FAD">
        <w:t xml:space="preserve"> </w:t>
      </w:r>
      <w:r>
        <w:t>autora</w:t>
      </w:r>
    </w:p>
    <w:p w:rsidR="00155B92" w:rsidRDefault="00155B92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155B92"/>
    <w:p w:rsidR="00DB329F" w:rsidRDefault="00DB329F" w:rsidP="00DB329F"/>
    <w:p w:rsidR="00DB329F" w:rsidRDefault="00DB329F" w:rsidP="00DB329F">
      <w:pPr>
        <w:tabs>
          <w:tab w:val="left" w:pos="1255"/>
        </w:tabs>
      </w:pPr>
      <w:r>
        <w:tab/>
      </w:r>
    </w:p>
    <w:p w:rsidR="00DB329F" w:rsidRDefault="00DB329F" w:rsidP="00DB329F"/>
    <w:p w:rsidR="00DB329F" w:rsidRPr="00DB329F" w:rsidRDefault="00DB329F" w:rsidP="00DB329F">
      <w:pPr>
        <w:sectPr w:rsidR="00DB329F" w:rsidRPr="00DB329F">
          <w:pgSz w:w="11910" w:h="16840"/>
          <w:pgMar w:top="900" w:right="900" w:bottom="280" w:left="900" w:header="720" w:footer="720" w:gutter="0"/>
          <w:cols w:space="720"/>
        </w:sectPr>
      </w:pPr>
    </w:p>
    <w:p w:rsidR="00155B92" w:rsidRDefault="00155B92" w:rsidP="00155B92">
      <w:pPr>
        <w:pStyle w:val="Heading1"/>
        <w:numPr>
          <w:ilvl w:val="0"/>
          <w:numId w:val="3"/>
        </w:numPr>
        <w:tabs>
          <w:tab w:val="left" w:pos="824"/>
          <w:tab w:val="left" w:pos="3063"/>
          <w:tab w:val="left" w:pos="5713"/>
          <w:tab w:val="left" w:pos="7581"/>
          <w:tab w:val="left" w:pos="8018"/>
        </w:tabs>
        <w:ind w:right="535"/>
      </w:pPr>
      <w:r>
        <w:lastRenderedPageBreak/>
        <w:t>GOSPODARENJE</w:t>
      </w:r>
      <w:r>
        <w:tab/>
        <w:t>POLJOPRIVREDNIM</w:t>
      </w:r>
      <w:r>
        <w:tab/>
        <w:t>ZEMLJIŠTEM</w:t>
      </w:r>
      <w:r>
        <w:tab/>
        <w:t>U</w:t>
      </w:r>
      <w:r>
        <w:tab/>
        <w:t xml:space="preserve">VLASNIŠTVUREPUBLIKEHRVATSKE ZA GRAD </w:t>
      </w:r>
      <w:r w:rsidR="00DB329F">
        <w:t>OTOK</w:t>
      </w:r>
    </w:p>
    <w:p w:rsidR="00155B92" w:rsidRDefault="00155B92" w:rsidP="00155B92">
      <w:pPr>
        <w:pStyle w:val="BodyText"/>
        <w:rPr>
          <w:b/>
        </w:rPr>
      </w:pPr>
    </w:p>
    <w:p w:rsidR="00155B92" w:rsidRDefault="00155B92" w:rsidP="00155B92">
      <w:pPr>
        <w:pStyle w:val="BodyText"/>
        <w:ind w:left="540" w:right="536"/>
        <w:jc w:val="both"/>
      </w:pPr>
      <w:r>
        <w:t>Sukladno Zakonu o poljoprivrednom zemljištu (NN 20/18, 115/18, 98/19, 57/22 u daljnjem</w:t>
      </w:r>
      <w:r w:rsidR="00F06FAD">
        <w:t xml:space="preserve"> </w:t>
      </w:r>
      <w:r>
        <w:t>tekstu: Zakon) poljoprivredno zemljište je dobro od interesa za Republiku Hrvatsku i ima</w:t>
      </w:r>
      <w:r w:rsidR="00F06FAD">
        <w:t xml:space="preserve"> </w:t>
      </w:r>
      <w:r>
        <w:t>njezinu</w:t>
      </w:r>
      <w:r w:rsidR="00F06FAD">
        <w:t xml:space="preserve"> </w:t>
      </w:r>
      <w:r>
        <w:t>osobitu</w:t>
      </w:r>
      <w:r w:rsidR="00F06FAD">
        <w:t xml:space="preserve"> </w:t>
      </w:r>
      <w:r>
        <w:t>zaštitu.</w:t>
      </w:r>
      <w:r w:rsidR="00F06FAD">
        <w:t xml:space="preserve"> </w:t>
      </w:r>
      <w:r>
        <w:t>Poljoprivrednim</w:t>
      </w:r>
      <w:r w:rsidR="00F06FAD">
        <w:t xml:space="preserve"> </w:t>
      </w:r>
      <w:r>
        <w:t>zemljištem</w:t>
      </w:r>
      <w:r w:rsidR="00F06FAD">
        <w:t xml:space="preserve"> </w:t>
      </w:r>
      <w:r>
        <w:t>u</w:t>
      </w:r>
      <w:r w:rsidR="00F06FAD">
        <w:t xml:space="preserve"> </w:t>
      </w:r>
      <w:r>
        <w:t>smislu</w:t>
      </w:r>
      <w:r w:rsidR="00F06FAD">
        <w:t xml:space="preserve"> </w:t>
      </w:r>
      <w:r>
        <w:t>ovoga</w:t>
      </w:r>
      <w:r w:rsidR="00F06FAD">
        <w:t xml:space="preserve"> </w:t>
      </w:r>
      <w:r>
        <w:t>Zakona</w:t>
      </w:r>
      <w:r w:rsidR="00F06FAD">
        <w:t xml:space="preserve"> </w:t>
      </w:r>
      <w:r>
        <w:t>smatraju</w:t>
      </w:r>
      <w:r w:rsidR="00F06FAD">
        <w:t xml:space="preserve"> </w:t>
      </w:r>
      <w:r>
        <w:t>se</w:t>
      </w:r>
      <w:r w:rsidR="00F06FAD">
        <w:t xml:space="preserve"> </w:t>
      </w:r>
      <w:r>
        <w:t>poljoprivredne površine koje su po načinu uporabe u katastru opisane kao: oranice, vrtovi,</w:t>
      </w:r>
      <w:r w:rsidR="00F06FAD">
        <w:t xml:space="preserve"> </w:t>
      </w:r>
      <w:r>
        <w:t>livade,</w:t>
      </w:r>
      <w:r w:rsidR="00F06FAD">
        <w:t xml:space="preserve"> </w:t>
      </w:r>
      <w:r>
        <w:t>pašnjaci,</w:t>
      </w:r>
      <w:r w:rsidR="00F06FAD">
        <w:t xml:space="preserve"> </w:t>
      </w:r>
      <w:r>
        <w:t>voćnjaci,</w:t>
      </w:r>
      <w:r w:rsidR="00F06FAD">
        <w:t xml:space="preserve"> </w:t>
      </w:r>
      <w:r>
        <w:t>maslinici,</w:t>
      </w:r>
      <w:r w:rsidR="00F06FAD">
        <w:t xml:space="preserve"> </w:t>
      </w:r>
      <w:r>
        <w:t>vinogradi,</w:t>
      </w:r>
      <w:r w:rsidR="00F06FAD">
        <w:t xml:space="preserve"> </w:t>
      </w:r>
      <w:r>
        <w:t>ribnjaci,</w:t>
      </w:r>
      <w:r w:rsidR="00F06FAD">
        <w:t xml:space="preserve"> </w:t>
      </w:r>
      <w:r>
        <w:t>trstici</w:t>
      </w:r>
      <w:r w:rsidR="00F06FAD">
        <w:t xml:space="preserve"> </w:t>
      </w:r>
      <w:r>
        <w:t>i</w:t>
      </w:r>
      <w:r w:rsidR="00F06FAD">
        <w:t xml:space="preserve"> </w:t>
      </w:r>
      <w:r>
        <w:t>močvare</w:t>
      </w:r>
      <w:r w:rsidR="00F06FAD">
        <w:t xml:space="preserve"> </w:t>
      </w:r>
      <w:r>
        <w:t>kao</w:t>
      </w:r>
      <w:r w:rsidR="00F06FAD">
        <w:t xml:space="preserve"> </w:t>
      </w:r>
      <w:r>
        <w:t>i</w:t>
      </w:r>
      <w:r w:rsidR="00F06FAD">
        <w:t xml:space="preserve"> </w:t>
      </w:r>
      <w:r>
        <w:t>drugo</w:t>
      </w:r>
      <w:r w:rsidR="00F06FAD">
        <w:t xml:space="preserve"> </w:t>
      </w:r>
      <w:r>
        <w:t>zemljište</w:t>
      </w:r>
      <w:r w:rsidR="00F06FAD">
        <w:t xml:space="preserve"> </w:t>
      </w:r>
      <w:r>
        <w:t>koje se može</w:t>
      </w:r>
      <w:r w:rsidR="00F06FAD">
        <w:t xml:space="preserve"> </w:t>
      </w:r>
      <w:r>
        <w:t>privesti poljoprivrednoj proizvodnji.</w:t>
      </w:r>
    </w:p>
    <w:p w:rsidR="00155B92" w:rsidRDefault="00155B92" w:rsidP="00155B92">
      <w:pPr>
        <w:pStyle w:val="BodyText"/>
      </w:pPr>
    </w:p>
    <w:p w:rsidR="00155B92" w:rsidRDefault="00155B92" w:rsidP="00155B92">
      <w:pPr>
        <w:pStyle w:val="BodyText"/>
        <w:ind w:left="540" w:right="534"/>
        <w:jc w:val="both"/>
      </w:pPr>
      <w:r>
        <w:t>Poljoprivredno  zemljište  mora  se  održavati  pogodnim  za   poljoprivrednu</w:t>
      </w:r>
      <w:r w:rsidR="00F06FAD">
        <w:t xml:space="preserve"> </w:t>
      </w:r>
      <w:r>
        <w:t>proizvodnju.</w:t>
      </w:r>
      <w:r w:rsidR="00F06FAD">
        <w:t xml:space="preserve"> </w:t>
      </w:r>
      <w:r>
        <w:t>Pod</w:t>
      </w:r>
      <w:r w:rsidR="00F06FAD">
        <w:t xml:space="preserve"> </w:t>
      </w:r>
      <w:r>
        <w:t>održavanjem</w:t>
      </w:r>
      <w:r w:rsidR="00F06FAD">
        <w:t xml:space="preserve"> </w:t>
      </w:r>
      <w:r>
        <w:t>poljoprivrednog</w:t>
      </w:r>
      <w:r w:rsidR="00F06FAD">
        <w:t xml:space="preserve"> </w:t>
      </w:r>
      <w:r>
        <w:t>zemljišta</w:t>
      </w:r>
      <w:r w:rsidR="00F06FAD">
        <w:t xml:space="preserve"> </w:t>
      </w:r>
      <w:r>
        <w:t>pogodnim</w:t>
      </w:r>
      <w:r w:rsidR="00F06FAD">
        <w:t xml:space="preserve"> </w:t>
      </w:r>
      <w:r>
        <w:t>za</w:t>
      </w:r>
      <w:r w:rsidR="00F06FAD">
        <w:t xml:space="preserve"> </w:t>
      </w:r>
      <w:r>
        <w:t>poljoprivrednu</w:t>
      </w:r>
      <w:r w:rsidR="00F06FAD">
        <w:t xml:space="preserve"> </w:t>
      </w:r>
      <w:r>
        <w:t>proizvodnju</w:t>
      </w:r>
      <w:r w:rsidR="00F06FAD">
        <w:t xml:space="preserve"> </w:t>
      </w:r>
      <w:r>
        <w:t>smatra</w:t>
      </w:r>
      <w:r w:rsidR="00F06FAD">
        <w:t xml:space="preserve"> </w:t>
      </w:r>
      <w:r>
        <w:t>se</w:t>
      </w:r>
      <w:r w:rsidR="00F06FAD">
        <w:t xml:space="preserve"> </w:t>
      </w:r>
      <w:r>
        <w:t>sprječavanje</w:t>
      </w:r>
      <w:r w:rsidR="00F06FAD">
        <w:t xml:space="preserve"> </w:t>
      </w:r>
      <w:r>
        <w:t>njegove</w:t>
      </w:r>
      <w:r w:rsidR="00F06FAD">
        <w:t xml:space="preserve"> </w:t>
      </w:r>
      <w:r>
        <w:t>zakorovljenost</w:t>
      </w:r>
      <w:r w:rsidR="00F06FAD">
        <w:t xml:space="preserve">i </w:t>
      </w:r>
      <w:r>
        <w:t>i</w:t>
      </w:r>
      <w:r w:rsidR="00F06FAD">
        <w:t xml:space="preserve"> </w:t>
      </w:r>
      <w:r>
        <w:t>obrastanja</w:t>
      </w:r>
      <w:r w:rsidR="00F06FAD">
        <w:t xml:space="preserve"> </w:t>
      </w:r>
      <w:r>
        <w:t>višegodišnjim</w:t>
      </w:r>
      <w:r w:rsidR="00F06FAD">
        <w:t xml:space="preserve"> </w:t>
      </w:r>
      <w:r>
        <w:t>raslinjem,</w:t>
      </w:r>
      <w:r w:rsidR="00F06FAD">
        <w:t xml:space="preserve"> </w:t>
      </w:r>
      <w:r>
        <w:t>kao i smanjenje njegove</w:t>
      </w:r>
      <w:r w:rsidR="00F06FAD">
        <w:t xml:space="preserve"> </w:t>
      </w:r>
      <w:r>
        <w:t>plodnosti.</w:t>
      </w:r>
    </w:p>
    <w:p w:rsidR="00155B92" w:rsidRDefault="00155B92" w:rsidP="00155B92">
      <w:pPr>
        <w:pStyle w:val="BodyText"/>
        <w:ind w:left="540" w:right="536"/>
        <w:jc w:val="both"/>
      </w:pPr>
      <w:r>
        <w:t>Raspolaganje</w:t>
      </w:r>
      <w:r w:rsidR="00F06FAD">
        <w:t xml:space="preserve"> </w:t>
      </w:r>
      <w:r>
        <w:t>poljoprivrednim  zemljištem  u  vlasništvu  države  u  smislu  ovoga</w:t>
      </w:r>
      <w:r w:rsidR="00F06FAD">
        <w:t xml:space="preserve"> </w:t>
      </w:r>
      <w:r>
        <w:t>Zakona predstavlja: zakup i zakup za ribnjake, zakup zajedničkih pašnjaka, zamjena, prodaja,</w:t>
      </w:r>
      <w:r w:rsidR="00F06FAD">
        <w:t xml:space="preserve"> </w:t>
      </w:r>
      <w:r>
        <w:t>prodaja</w:t>
      </w:r>
      <w:r w:rsidR="00F06FAD">
        <w:t xml:space="preserve"> </w:t>
      </w:r>
      <w:r>
        <w:t>izravnom</w:t>
      </w:r>
      <w:r w:rsidR="00F06FAD">
        <w:t xml:space="preserve"> </w:t>
      </w:r>
      <w:r>
        <w:t>pogodbom,</w:t>
      </w:r>
      <w:r w:rsidR="00F06FAD">
        <w:t xml:space="preserve"> </w:t>
      </w:r>
      <w:r>
        <w:t>davanje</w:t>
      </w:r>
      <w:r w:rsidR="00F06FAD">
        <w:t xml:space="preserve"> </w:t>
      </w:r>
      <w:r>
        <w:t>na</w:t>
      </w:r>
      <w:r w:rsidR="00F06FAD">
        <w:t xml:space="preserve"> </w:t>
      </w:r>
      <w:r>
        <w:t>korištenje</w:t>
      </w:r>
      <w:r w:rsidR="00F06FAD">
        <w:t xml:space="preserve"> </w:t>
      </w:r>
      <w:r>
        <w:t>izravnom</w:t>
      </w:r>
      <w:r w:rsidR="00F06FAD">
        <w:t xml:space="preserve"> </w:t>
      </w:r>
      <w:r>
        <w:t>pogodbom,</w:t>
      </w:r>
      <w:r w:rsidR="00F06FAD">
        <w:t xml:space="preserve"> </w:t>
      </w:r>
      <w:r>
        <w:t>razvrgnuće</w:t>
      </w:r>
      <w:r w:rsidR="00F06FAD">
        <w:t xml:space="preserve"> </w:t>
      </w:r>
      <w:r>
        <w:t>suvlasničke</w:t>
      </w:r>
      <w:r w:rsidR="00F06FAD">
        <w:t xml:space="preserve"> </w:t>
      </w:r>
      <w:r>
        <w:t>zajednice,</w:t>
      </w:r>
      <w:r w:rsidR="00F06FAD">
        <w:t xml:space="preserve"> </w:t>
      </w:r>
      <w:r>
        <w:t>osnivanje prava građenja i</w:t>
      </w:r>
      <w:r w:rsidR="00F06FAD">
        <w:t xml:space="preserve"> </w:t>
      </w:r>
      <w:r>
        <w:t>osnivanje prava služnosti.</w:t>
      </w:r>
    </w:p>
    <w:p w:rsidR="00155B92" w:rsidRDefault="00155B92" w:rsidP="00155B92">
      <w:pPr>
        <w:pStyle w:val="BodyText"/>
      </w:pPr>
    </w:p>
    <w:p w:rsidR="00155B92" w:rsidRDefault="00155B92" w:rsidP="00155B92">
      <w:pPr>
        <w:pStyle w:val="BodyText"/>
        <w:ind w:left="540" w:right="540"/>
        <w:jc w:val="both"/>
      </w:pPr>
      <w:r>
        <w:t>Osnovna</w:t>
      </w:r>
      <w:r w:rsidR="00F06FAD">
        <w:t xml:space="preserve"> </w:t>
      </w:r>
      <w:r>
        <w:t>načela</w:t>
      </w:r>
      <w:r w:rsidR="00F06FAD">
        <w:t xml:space="preserve"> </w:t>
      </w:r>
      <w:r>
        <w:t>raspolaganja</w:t>
      </w:r>
      <w:r w:rsidR="00F06FAD">
        <w:t xml:space="preserve"> </w:t>
      </w:r>
      <w:r>
        <w:t>državnim</w:t>
      </w:r>
      <w:r w:rsidR="00F06FAD">
        <w:t xml:space="preserve"> </w:t>
      </w:r>
      <w:r>
        <w:t>poljoprivrednim</w:t>
      </w:r>
      <w:r w:rsidR="00B9343B">
        <w:t xml:space="preserve"> </w:t>
      </w:r>
      <w:r>
        <w:t>zemljištem</w:t>
      </w:r>
      <w:r w:rsidR="00B9343B">
        <w:t xml:space="preserve"> </w:t>
      </w:r>
      <w:r>
        <w:t>napodručju</w:t>
      </w:r>
      <w:r w:rsidR="00B9343B">
        <w:t xml:space="preserve"> </w:t>
      </w:r>
      <w:r>
        <w:t>Grada</w:t>
      </w:r>
      <w:r w:rsidR="00B9343B">
        <w:t xml:space="preserve"> </w:t>
      </w:r>
      <w:r>
        <w:t>Otoka</w:t>
      </w:r>
      <w:r w:rsidR="00B9343B">
        <w:t xml:space="preserve"> </w:t>
      </w:r>
      <w:r>
        <w:t>su: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35"/>
        <w:jc w:val="both"/>
        <w:rPr>
          <w:sz w:val="24"/>
        </w:rPr>
      </w:pPr>
      <w:r>
        <w:rPr>
          <w:sz w:val="24"/>
        </w:rPr>
        <w:t>Državno</w:t>
      </w:r>
      <w:r w:rsidR="00B9343B">
        <w:rPr>
          <w:sz w:val="24"/>
        </w:rPr>
        <w:t xml:space="preserve"> </w:t>
      </w:r>
      <w:r>
        <w:rPr>
          <w:sz w:val="24"/>
        </w:rPr>
        <w:t>poljoprivredno</w:t>
      </w:r>
      <w:r w:rsidR="00B9343B">
        <w:rPr>
          <w:sz w:val="24"/>
        </w:rPr>
        <w:t xml:space="preserve"> </w:t>
      </w:r>
      <w:r>
        <w:rPr>
          <w:sz w:val="24"/>
        </w:rPr>
        <w:t>zemljište</w:t>
      </w:r>
      <w:r w:rsidR="00B9343B">
        <w:rPr>
          <w:sz w:val="24"/>
        </w:rPr>
        <w:t xml:space="preserve"> </w:t>
      </w:r>
      <w:r>
        <w:rPr>
          <w:sz w:val="24"/>
        </w:rPr>
        <w:t>mora</w:t>
      </w:r>
      <w:r w:rsidR="00B9343B">
        <w:rPr>
          <w:sz w:val="24"/>
        </w:rPr>
        <w:t xml:space="preserve"> </w:t>
      </w:r>
      <w:r>
        <w:rPr>
          <w:sz w:val="24"/>
        </w:rPr>
        <w:t>biti</w:t>
      </w:r>
      <w:r w:rsidR="00B9343B">
        <w:rPr>
          <w:sz w:val="24"/>
        </w:rPr>
        <w:t xml:space="preserve"> </w:t>
      </w:r>
      <w:r>
        <w:rPr>
          <w:sz w:val="24"/>
        </w:rPr>
        <w:t>u</w:t>
      </w:r>
      <w:r w:rsidR="00B9343B">
        <w:rPr>
          <w:sz w:val="24"/>
        </w:rPr>
        <w:t xml:space="preserve"> </w:t>
      </w:r>
      <w:r>
        <w:rPr>
          <w:sz w:val="24"/>
        </w:rPr>
        <w:t>funkciji</w:t>
      </w:r>
      <w:r w:rsidR="00B9343B">
        <w:rPr>
          <w:sz w:val="24"/>
        </w:rPr>
        <w:t xml:space="preserve"> </w:t>
      </w:r>
      <w:r>
        <w:rPr>
          <w:sz w:val="24"/>
        </w:rPr>
        <w:t>poljoprivredne</w:t>
      </w:r>
      <w:r w:rsidR="00B9343B">
        <w:rPr>
          <w:sz w:val="24"/>
        </w:rPr>
        <w:t xml:space="preserve"> </w:t>
      </w:r>
      <w:r>
        <w:rPr>
          <w:sz w:val="24"/>
        </w:rPr>
        <w:t>proizvodnje</w:t>
      </w:r>
      <w:r w:rsidR="00B9343B">
        <w:rPr>
          <w:sz w:val="24"/>
        </w:rPr>
        <w:t xml:space="preserve"> </w:t>
      </w:r>
      <w:r>
        <w:rPr>
          <w:sz w:val="24"/>
        </w:rPr>
        <w:t>uzimajući</w:t>
      </w:r>
      <w:r w:rsidR="00B9343B">
        <w:rPr>
          <w:sz w:val="24"/>
        </w:rPr>
        <w:t xml:space="preserve"> </w:t>
      </w:r>
      <w:r>
        <w:rPr>
          <w:sz w:val="24"/>
        </w:rPr>
        <w:t>u</w:t>
      </w:r>
      <w:r w:rsidR="00B9343B">
        <w:rPr>
          <w:sz w:val="24"/>
        </w:rPr>
        <w:t xml:space="preserve"> </w:t>
      </w:r>
      <w:r>
        <w:rPr>
          <w:sz w:val="24"/>
        </w:rPr>
        <w:t>obzir</w:t>
      </w:r>
      <w:r w:rsidR="00B9343B">
        <w:rPr>
          <w:sz w:val="24"/>
        </w:rPr>
        <w:t xml:space="preserve"> </w:t>
      </w:r>
      <w:r>
        <w:rPr>
          <w:sz w:val="24"/>
        </w:rPr>
        <w:t>tradicijsku</w:t>
      </w:r>
      <w:r w:rsidR="00B9343B">
        <w:rPr>
          <w:sz w:val="24"/>
        </w:rPr>
        <w:t xml:space="preserve"> </w:t>
      </w:r>
      <w:r>
        <w:rPr>
          <w:sz w:val="24"/>
        </w:rPr>
        <w:t>proizvodnju</w:t>
      </w:r>
      <w:r w:rsidR="00B9343B">
        <w:rPr>
          <w:sz w:val="24"/>
        </w:rPr>
        <w:t xml:space="preserve"> </w:t>
      </w:r>
      <w:r>
        <w:rPr>
          <w:sz w:val="24"/>
        </w:rPr>
        <w:t>ovog</w:t>
      </w:r>
      <w:r w:rsidR="00B9343B">
        <w:rPr>
          <w:sz w:val="24"/>
        </w:rPr>
        <w:t xml:space="preserve"> </w:t>
      </w:r>
      <w:r>
        <w:rPr>
          <w:sz w:val="24"/>
        </w:rPr>
        <w:t>kraja</w:t>
      </w:r>
      <w:r w:rsidR="00B9343B">
        <w:rPr>
          <w:sz w:val="24"/>
        </w:rPr>
        <w:t xml:space="preserve"> </w:t>
      </w:r>
      <w:r>
        <w:rPr>
          <w:sz w:val="24"/>
        </w:rPr>
        <w:t>i</w:t>
      </w:r>
      <w:r w:rsidR="00B9343B">
        <w:rPr>
          <w:sz w:val="24"/>
        </w:rPr>
        <w:t xml:space="preserve"> </w:t>
      </w:r>
      <w:r>
        <w:rPr>
          <w:sz w:val="24"/>
        </w:rPr>
        <w:t>specifičnosti</w:t>
      </w:r>
      <w:r w:rsidR="00B9343B">
        <w:rPr>
          <w:sz w:val="24"/>
        </w:rPr>
        <w:t xml:space="preserve"> </w:t>
      </w:r>
      <w:r>
        <w:rPr>
          <w:sz w:val="24"/>
        </w:rPr>
        <w:t>pojedinih</w:t>
      </w:r>
      <w:r w:rsidR="00B9343B">
        <w:rPr>
          <w:sz w:val="24"/>
        </w:rPr>
        <w:t xml:space="preserve"> </w:t>
      </w:r>
      <w:r>
        <w:rPr>
          <w:sz w:val="24"/>
        </w:rPr>
        <w:t>poljoprivrednih površina definiranih ovim Programom,</w:t>
      </w:r>
    </w:p>
    <w:p w:rsidR="00D71DD0" w:rsidRDefault="00D71DD0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35"/>
        <w:jc w:val="both"/>
        <w:rPr>
          <w:sz w:val="24"/>
        </w:rPr>
      </w:pPr>
      <w:r>
        <w:rPr>
          <w:sz w:val="24"/>
        </w:rPr>
        <w:t>Za sve oblike raspolaganja poljoprivrednim zemljištem u vlasništvu Republike Hrvatske na području grada Otoka primjenjivat će se uvjeti i načini raspolaganja definirani Zakonom.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40"/>
        <w:jc w:val="both"/>
        <w:rPr>
          <w:sz w:val="24"/>
        </w:rPr>
      </w:pPr>
      <w:r>
        <w:rPr>
          <w:sz w:val="24"/>
        </w:rPr>
        <w:t>Promjena namjene poljoprivrednog zemljišta u nepoljoprivredne svrhe provodit će se</w:t>
      </w:r>
      <w:r w:rsidR="00B9343B">
        <w:rPr>
          <w:sz w:val="24"/>
        </w:rPr>
        <w:t xml:space="preserve"> </w:t>
      </w:r>
      <w:r>
        <w:rPr>
          <w:sz w:val="24"/>
        </w:rPr>
        <w:t>u</w:t>
      </w:r>
      <w:r w:rsidR="00B9343B">
        <w:rPr>
          <w:sz w:val="24"/>
        </w:rPr>
        <w:t xml:space="preserve"> </w:t>
      </w:r>
      <w:r>
        <w:rPr>
          <w:sz w:val="24"/>
        </w:rPr>
        <w:t>skladu s dokumentima prostornog uređenja</w:t>
      </w:r>
      <w:r w:rsidR="00D71DD0">
        <w:rPr>
          <w:sz w:val="24"/>
        </w:rPr>
        <w:t xml:space="preserve"> i Zakona.</w:t>
      </w:r>
    </w:p>
    <w:p w:rsidR="00155B92" w:rsidRDefault="00155B92" w:rsidP="00155B92">
      <w:pPr>
        <w:pStyle w:val="ListParagraph"/>
        <w:numPr>
          <w:ilvl w:val="1"/>
          <w:numId w:val="3"/>
        </w:numPr>
        <w:tabs>
          <w:tab w:val="left" w:pos="1260"/>
        </w:tabs>
        <w:ind w:right="538"/>
        <w:jc w:val="both"/>
        <w:rPr>
          <w:sz w:val="24"/>
        </w:rPr>
      </w:pPr>
      <w:r>
        <w:rPr>
          <w:sz w:val="24"/>
        </w:rPr>
        <w:t xml:space="preserve">Preko </w:t>
      </w:r>
      <w:r w:rsidR="00D71DD0">
        <w:rPr>
          <w:sz w:val="24"/>
        </w:rPr>
        <w:t>gradskih</w:t>
      </w:r>
      <w:r>
        <w:rPr>
          <w:sz w:val="24"/>
        </w:rPr>
        <w:t xml:space="preserve"> službi i nadležnih institucija provodit će se stalni nadzor i poduzimati</w:t>
      </w:r>
      <w:r w:rsidR="00B9343B">
        <w:rPr>
          <w:sz w:val="24"/>
        </w:rPr>
        <w:t xml:space="preserve"> </w:t>
      </w:r>
      <w:r>
        <w:rPr>
          <w:sz w:val="24"/>
        </w:rPr>
        <w:t>mjere</w:t>
      </w:r>
      <w:r w:rsidR="00B9343B">
        <w:rPr>
          <w:sz w:val="24"/>
        </w:rPr>
        <w:t xml:space="preserve"> </w:t>
      </w:r>
      <w:r>
        <w:rPr>
          <w:sz w:val="24"/>
        </w:rPr>
        <w:t>za</w:t>
      </w:r>
      <w:r w:rsidR="00B9343B">
        <w:rPr>
          <w:sz w:val="24"/>
        </w:rPr>
        <w:t xml:space="preserve"> </w:t>
      </w:r>
      <w:r>
        <w:rPr>
          <w:sz w:val="24"/>
        </w:rPr>
        <w:t>nepoštivanje</w:t>
      </w:r>
      <w:r w:rsidR="00B9343B">
        <w:rPr>
          <w:sz w:val="24"/>
        </w:rPr>
        <w:t xml:space="preserve"> </w:t>
      </w:r>
      <w:r>
        <w:rPr>
          <w:sz w:val="24"/>
        </w:rPr>
        <w:t>preuzetih</w:t>
      </w:r>
      <w:r w:rsidR="00B9343B">
        <w:rPr>
          <w:sz w:val="24"/>
        </w:rPr>
        <w:t xml:space="preserve"> </w:t>
      </w:r>
      <w:r>
        <w:rPr>
          <w:sz w:val="24"/>
        </w:rPr>
        <w:t>obveza</w:t>
      </w:r>
      <w:r w:rsidR="00B9343B">
        <w:rPr>
          <w:sz w:val="24"/>
        </w:rPr>
        <w:t xml:space="preserve"> </w:t>
      </w:r>
      <w:r>
        <w:rPr>
          <w:sz w:val="24"/>
        </w:rPr>
        <w:t>za</w:t>
      </w:r>
      <w:r w:rsidR="00B9343B">
        <w:rPr>
          <w:sz w:val="24"/>
        </w:rPr>
        <w:t xml:space="preserve"> </w:t>
      </w:r>
      <w:r>
        <w:rPr>
          <w:sz w:val="24"/>
        </w:rPr>
        <w:t>one</w:t>
      </w:r>
      <w:r w:rsidR="00B9343B">
        <w:rPr>
          <w:sz w:val="24"/>
        </w:rPr>
        <w:t xml:space="preserve"> </w:t>
      </w:r>
      <w:r>
        <w:rPr>
          <w:sz w:val="24"/>
        </w:rPr>
        <w:t>koji</w:t>
      </w:r>
      <w:r w:rsidR="00B9343B">
        <w:rPr>
          <w:sz w:val="24"/>
        </w:rPr>
        <w:t xml:space="preserve"> </w:t>
      </w:r>
      <w:r>
        <w:rPr>
          <w:sz w:val="24"/>
        </w:rPr>
        <w:t>raspolažu</w:t>
      </w:r>
      <w:r w:rsidR="00B9343B">
        <w:rPr>
          <w:sz w:val="24"/>
        </w:rPr>
        <w:t xml:space="preserve"> </w:t>
      </w:r>
      <w:r>
        <w:rPr>
          <w:sz w:val="24"/>
        </w:rPr>
        <w:t>državnim</w:t>
      </w:r>
      <w:r w:rsidR="00B9343B">
        <w:rPr>
          <w:sz w:val="24"/>
        </w:rPr>
        <w:t xml:space="preserve"> </w:t>
      </w:r>
      <w:r>
        <w:rPr>
          <w:sz w:val="24"/>
        </w:rPr>
        <w:t>poljoprivrednim zemljištem.</w:t>
      </w:r>
    </w:p>
    <w:p w:rsidR="009F06B2" w:rsidRDefault="009F06B2" w:rsidP="00D71DD0">
      <w:pPr>
        <w:pStyle w:val="ListParagraph"/>
        <w:tabs>
          <w:tab w:val="left" w:pos="1260"/>
        </w:tabs>
        <w:ind w:right="538" w:firstLine="0"/>
        <w:rPr>
          <w:sz w:val="24"/>
        </w:rPr>
      </w:pPr>
    </w:p>
    <w:p w:rsidR="00155B92" w:rsidRDefault="00155B92" w:rsidP="00155B92">
      <w:pPr>
        <w:pStyle w:val="BodyText"/>
        <w:rPr>
          <w:sz w:val="26"/>
        </w:rPr>
      </w:pPr>
    </w:p>
    <w:p w:rsidR="00155B92" w:rsidRDefault="00155B92" w:rsidP="00155B92">
      <w:pPr>
        <w:pStyle w:val="BodyText"/>
        <w:rPr>
          <w:sz w:val="26"/>
        </w:rPr>
      </w:pPr>
    </w:p>
    <w:p w:rsidR="00155B92" w:rsidRDefault="00155B92" w:rsidP="00155B92">
      <w:pPr>
        <w:pStyle w:val="Heading1"/>
        <w:numPr>
          <w:ilvl w:val="0"/>
          <w:numId w:val="3"/>
        </w:numPr>
        <w:tabs>
          <w:tab w:val="left" w:pos="824"/>
        </w:tabs>
        <w:spacing w:before="226"/>
        <w:ind w:right="537"/>
      </w:pPr>
      <w:r>
        <w:t>UKUPNA</w:t>
      </w:r>
      <w:r w:rsidR="00B9343B">
        <w:t xml:space="preserve"> </w:t>
      </w:r>
      <w:r>
        <w:t>POVRŠINA</w:t>
      </w:r>
      <w:r w:rsidR="00B9343B">
        <w:t xml:space="preserve"> </w:t>
      </w:r>
      <w:r>
        <w:t>POLJOPRIVREDNOG</w:t>
      </w:r>
      <w:r w:rsidR="00B9343B">
        <w:t xml:space="preserve"> </w:t>
      </w:r>
      <w:r>
        <w:t>ZEMLJIŠTA</w:t>
      </w:r>
      <w:r w:rsidR="00B9343B">
        <w:t xml:space="preserve"> </w:t>
      </w:r>
      <w:r>
        <w:t>U</w:t>
      </w:r>
      <w:r w:rsidR="00B9343B">
        <w:t xml:space="preserve"> </w:t>
      </w:r>
      <w:r>
        <w:t>VLASNIŠTVU</w:t>
      </w:r>
      <w:r w:rsidR="00B9343B">
        <w:t xml:space="preserve"> </w:t>
      </w:r>
      <w:r>
        <w:t>REPUBLIKE</w:t>
      </w:r>
      <w:r w:rsidR="00B9343B">
        <w:t xml:space="preserve"> </w:t>
      </w:r>
      <w:r>
        <w:t>HRVATSKE</w:t>
      </w:r>
    </w:p>
    <w:p w:rsidR="00155B92" w:rsidRDefault="00155B92" w:rsidP="00155B92">
      <w:pPr>
        <w:pStyle w:val="BodyText"/>
        <w:rPr>
          <w:b/>
        </w:rPr>
      </w:pPr>
    </w:p>
    <w:p w:rsidR="00155B92" w:rsidRDefault="00155B92" w:rsidP="00155B92">
      <w:pPr>
        <w:pStyle w:val="BodyText"/>
        <w:ind w:left="540" w:right="534"/>
        <w:jc w:val="both"/>
      </w:pPr>
      <w:r>
        <w:t>Prema</w:t>
      </w:r>
      <w:r w:rsidR="00B9343B">
        <w:t xml:space="preserve"> </w:t>
      </w:r>
      <w:r>
        <w:t>službeno</w:t>
      </w:r>
      <w:r w:rsidR="00B9343B">
        <w:t xml:space="preserve"> </w:t>
      </w:r>
      <w:r>
        <w:t>dostavljenim</w:t>
      </w:r>
      <w:r w:rsidR="00B9343B">
        <w:t xml:space="preserve"> </w:t>
      </w:r>
      <w:r>
        <w:t>podacima</w:t>
      </w:r>
      <w:r w:rsidR="00B9343B">
        <w:t xml:space="preserve"> </w:t>
      </w:r>
      <w:r>
        <w:t>Državne</w:t>
      </w:r>
      <w:r w:rsidR="00B9343B">
        <w:t xml:space="preserve"> </w:t>
      </w:r>
      <w:r>
        <w:t>geodetske</w:t>
      </w:r>
      <w:r w:rsidR="00B9343B">
        <w:t xml:space="preserve"> </w:t>
      </w:r>
      <w:r>
        <w:t>uprave</w:t>
      </w:r>
      <w:r w:rsidR="00B9343B">
        <w:t xml:space="preserve"> </w:t>
      </w:r>
      <w:r>
        <w:t>ukupna</w:t>
      </w:r>
      <w:r w:rsidR="00B9343B">
        <w:t xml:space="preserve"> </w:t>
      </w:r>
      <w:r>
        <w:t>površina</w:t>
      </w:r>
      <w:r w:rsidR="00B9343B">
        <w:t xml:space="preserve"> </w:t>
      </w:r>
      <w:r>
        <w:t>poljoprivrednog zemljišta u vlasništvu Republike Hrvatske, koje je u katastarskom operatu</w:t>
      </w:r>
      <w:r w:rsidR="00B9343B">
        <w:t xml:space="preserve"> </w:t>
      </w:r>
      <w:r>
        <w:t>nadležnog Područnog ureda za katastar Vukovar upisana kao poljoprivredno zemljište sukladno</w:t>
      </w:r>
      <w:r w:rsidR="00B9343B">
        <w:t xml:space="preserve"> </w:t>
      </w:r>
      <w:r>
        <w:t>ovom Zakonu, iznosi 1.037,8</w:t>
      </w:r>
      <w:r w:rsidR="008B6F7D">
        <w:t>085</w:t>
      </w:r>
      <w:r>
        <w:t xml:space="preserve"> ha.</w:t>
      </w:r>
    </w:p>
    <w:p w:rsidR="00155B92" w:rsidRDefault="00155B92" w:rsidP="00155B92">
      <w:pPr>
        <w:pStyle w:val="BodyText"/>
      </w:pPr>
    </w:p>
    <w:p w:rsidR="00155B92" w:rsidRDefault="00155B92" w:rsidP="00155B92">
      <w:pPr>
        <w:pStyle w:val="BodyText"/>
        <w:ind w:left="540" w:right="542"/>
        <w:jc w:val="both"/>
      </w:pPr>
      <w:r>
        <w:t>Popis svih katastarskih čestica poljoprivrednog zemljišta u vlasništvu RH za Grad Otok</w:t>
      </w:r>
      <w:r w:rsidR="00B9343B">
        <w:t xml:space="preserve"> </w:t>
      </w:r>
      <w:r>
        <w:t>nalazi</w:t>
      </w:r>
      <w:r w:rsidR="00B9343B">
        <w:t xml:space="preserve"> </w:t>
      </w:r>
      <w:r>
        <w:t>se</w:t>
      </w:r>
      <w:r w:rsidR="00B9343B">
        <w:t xml:space="preserve"> </w:t>
      </w:r>
      <w:r>
        <w:t>u PRILOGU 1.</w:t>
      </w:r>
    </w:p>
    <w:p w:rsidR="00155B92" w:rsidRDefault="00155B92" w:rsidP="00155B92">
      <w:pPr>
        <w:jc w:val="both"/>
      </w:pPr>
    </w:p>
    <w:p w:rsidR="00DB329F" w:rsidRDefault="00DB329F" w:rsidP="00155B92">
      <w:pPr>
        <w:jc w:val="both"/>
      </w:pPr>
    </w:p>
    <w:p w:rsidR="00DB329F" w:rsidRDefault="00DB329F" w:rsidP="00155B92">
      <w:pPr>
        <w:jc w:val="both"/>
      </w:pPr>
      <w:r w:rsidRPr="00DB329F">
        <w:rPr>
          <w:noProof/>
          <w:lang w:eastAsia="hr-HR"/>
        </w:rPr>
        <w:lastRenderedPageBreak/>
        <w:drawing>
          <wp:inline distT="0" distB="0" distL="0" distR="0">
            <wp:extent cx="6419850" cy="3829137"/>
            <wp:effectExtent l="19050" t="0" r="0" b="0"/>
            <wp:docPr id="3" name="Picture 1" descr="C:\Users\Beris\Downloads\4.p2 - poljoprivredno zemljište u vlasništvu 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is\Downloads\4.p2 - poljoprivredno zemljište u vlasništvu RH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F" w:rsidRPr="00DB329F" w:rsidRDefault="00DB329F" w:rsidP="00DB329F"/>
    <w:p w:rsidR="00DB329F" w:rsidRDefault="00DB329F" w:rsidP="00DB329F"/>
    <w:p w:rsidR="00DB329F" w:rsidRPr="00DB329F" w:rsidRDefault="00DB329F" w:rsidP="00DB329F">
      <w:pPr>
        <w:tabs>
          <w:tab w:val="left" w:pos="1255"/>
        </w:tabs>
      </w:pPr>
      <w:r>
        <w:tab/>
        <w:t>Slika 2</w:t>
      </w:r>
      <w:r w:rsidRPr="00DB329F">
        <w:t xml:space="preserve">: </w:t>
      </w:r>
      <w:r>
        <w:t>Označene površine poljoprivrednog zemljišta u vlasništvu RH na području g</w:t>
      </w:r>
      <w:r w:rsidRPr="00DB329F">
        <w:t>rada Otoka, Izvor: Državna geodetska uprava - obrada autora</w:t>
      </w:r>
    </w:p>
    <w:p w:rsidR="00DB329F" w:rsidRDefault="00DB329F" w:rsidP="00DB329F">
      <w:pPr>
        <w:tabs>
          <w:tab w:val="left" w:pos="1255"/>
        </w:tabs>
      </w:pPr>
    </w:p>
    <w:p w:rsidR="00DB329F" w:rsidRPr="00DB329F" w:rsidRDefault="00DB329F" w:rsidP="00DB329F">
      <w:pPr>
        <w:sectPr w:rsidR="00DB329F" w:rsidRPr="00DB329F" w:rsidSect="00DB329F">
          <w:pgSz w:w="11910" w:h="16840"/>
          <w:pgMar w:top="1276" w:right="900" w:bottom="280" w:left="900" w:header="720" w:footer="720" w:gutter="0"/>
          <w:cols w:space="720"/>
        </w:sectPr>
      </w:pPr>
    </w:p>
    <w:p w:rsidR="00155B92" w:rsidRDefault="00155B92" w:rsidP="00DB329F">
      <w:pPr>
        <w:pStyle w:val="BodyText"/>
        <w:ind w:right="895"/>
      </w:pPr>
    </w:p>
    <w:p w:rsidR="00155B92" w:rsidRDefault="00155B92" w:rsidP="00155B92">
      <w:pPr>
        <w:pStyle w:val="BodyText"/>
        <w:ind w:left="2747" w:right="895" w:hanging="1131"/>
      </w:pPr>
    </w:p>
    <w:p w:rsidR="00155B92" w:rsidRDefault="00155B92" w:rsidP="00155B92">
      <w:pPr>
        <w:pStyle w:val="Heading1"/>
        <w:ind w:left="540" w:firstLine="0"/>
      </w:pPr>
      <w:r>
        <w:t>PRILOZI:</w:t>
      </w:r>
    </w:p>
    <w:p w:rsidR="00155B92" w:rsidRDefault="00155B92" w:rsidP="00155B92">
      <w:pPr>
        <w:pStyle w:val="ListParagraph"/>
        <w:numPr>
          <w:ilvl w:val="0"/>
          <w:numId w:val="2"/>
        </w:numPr>
        <w:tabs>
          <w:tab w:val="left" w:pos="1260"/>
        </w:tabs>
        <w:ind w:right="535"/>
        <w:jc w:val="both"/>
        <w:rPr>
          <w:b/>
          <w:sz w:val="24"/>
        </w:rPr>
      </w:pPr>
      <w:r>
        <w:rPr>
          <w:b/>
          <w:sz w:val="24"/>
        </w:rPr>
        <w:t>Dokumentacija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sukladno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Pravilniku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o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dokumentaciji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potrebnoj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za</w:t>
      </w:r>
      <w:r w:rsidR="00B9343B">
        <w:rPr>
          <w:b/>
          <w:sz w:val="24"/>
        </w:rPr>
        <w:t xml:space="preserve"> </w:t>
      </w:r>
      <w:r>
        <w:rPr>
          <w:b/>
          <w:sz w:val="24"/>
        </w:rPr>
        <w:t>donošenje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Programa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raspolaganja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poljoprivrednim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zemljištem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u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vlasništvu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RH</w:t>
      </w:r>
      <w:r w:rsidR="00005E3C">
        <w:rPr>
          <w:b/>
          <w:sz w:val="24"/>
        </w:rPr>
        <w:t xml:space="preserve"> </w:t>
      </w:r>
      <w:r>
        <w:rPr>
          <w:b/>
          <w:sz w:val="24"/>
        </w:rPr>
        <w:t>(NN98/2022):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60"/>
        </w:tabs>
        <w:spacing w:before="2"/>
        <w:jc w:val="both"/>
      </w:pPr>
      <w:r>
        <w:t>Kopija katastarskogplana,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60"/>
        </w:tabs>
        <w:spacing w:before="47"/>
        <w:jc w:val="both"/>
      </w:pPr>
      <w:r>
        <w:t>Zemljišnoknjižni</w:t>
      </w:r>
      <w:r w:rsidR="00005E3C">
        <w:t xml:space="preserve"> </w:t>
      </w:r>
      <w:r>
        <w:t>izvadci,</w:t>
      </w:r>
      <w:r w:rsidR="00005E3C">
        <w:t xml:space="preserve"> </w:t>
      </w:r>
      <w:r>
        <w:t>Posjedovni</w:t>
      </w:r>
      <w:r w:rsidR="00005E3C">
        <w:t xml:space="preserve"> </w:t>
      </w:r>
      <w:r>
        <w:t>listovi,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7"/>
        <w:ind w:right="545"/>
      </w:pPr>
      <w:r>
        <w:t>Uvjerenje Upravnog tijela županije, odnosno Grada Zagreba, nadležnog za prostorno uređenje</w:t>
      </w:r>
      <w:r w:rsidR="00005E3C">
        <w:t xml:space="preserve"> </w:t>
      </w:r>
      <w:r>
        <w:t>da li se</w:t>
      </w:r>
      <w:r w:rsidR="00005E3C">
        <w:t xml:space="preserve"> </w:t>
      </w:r>
      <w:r>
        <w:t>predmetne</w:t>
      </w:r>
      <w:r w:rsidR="00005E3C">
        <w:t xml:space="preserve"> </w:t>
      </w:r>
      <w:r>
        <w:t>čestice nalaze</w:t>
      </w:r>
      <w:r w:rsidR="00005E3C">
        <w:t xml:space="preserve"> </w:t>
      </w:r>
      <w:r>
        <w:t>izvan</w:t>
      </w:r>
      <w:r w:rsidR="00005E3C">
        <w:t xml:space="preserve"> </w:t>
      </w:r>
      <w:r>
        <w:t>granica građevinskog područja,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6" w:line="244" w:lineRule="auto"/>
        <w:ind w:right="618"/>
      </w:pPr>
      <w:r>
        <w:t>Očitovanje tijela regionalne samouprave, odnosno Grada Zagreba o površini koju je potrebno</w:t>
      </w:r>
      <w:r w:rsidR="00005E3C">
        <w:t xml:space="preserve"> </w:t>
      </w:r>
      <w:r>
        <w:t>osigurati</w:t>
      </w:r>
      <w:r w:rsidR="00005E3C">
        <w:t xml:space="preserve"> </w:t>
      </w:r>
      <w:r>
        <w:t>kao nadoknadu za</w:t>
      </w:r>
      <w:r w:rsidR="00005E3C">
        <w:t xml:space="preserve"> </w:t>
      </w:r>
      <w:r>
        <w:t>oduzetu imovinu,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1"/>
      </w:pPr>
      <w:r>
        <w:t>Uvjerenje Hrvatskih</w:t>
      </w:r>
      <w:r w:rsidR="00005E3C">
        <w:t xml:space="preserve"> </w:t>
      </w:r>
      <w:r>
        <w:t>šuma</w:t>
      </w:r>
      <w:r w:rsidR="00005E3C">
        <w:t xml:space="preserve"> </w:t>
      </w:r>
      <w:r>
        <w:t>d.o.o.,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9"/>
      </w:pPr>
      <w:r>
        <w:t>Očitovanje</w:t>
      </w:r>
      <w:r w:rsidR="00005E3C">
        <w:t xml:space="preserve"> </w:t>
      </w:r>
      <w:r>
        <w:t>Hrvatskih</w:t>
      </w:r>
      <w:r w:rsidR="00005E3C">
        <w:t xml:space="preserve"> </w:t>
      </w:r>
      <w:r>
        <w:t>voda,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5" w:line="242" w:lineRule="auto"/>
        <w:ind w:right="545"/>
      </w:pPr>
      <w:r>
        <w:t>Uvjerenje Upravnog tijela županije, odnosno Grada Zagreba, nadležnog za prostorno uređenje</w:t>
      </w:r>
      <w:r w:rsidR="00005E3C">
        <w:t xml:space="preserve"> </w:t>
      </w:r>
      <w:r>
        <w:t>da li su predmetne čestice u obuhvatu postojećeg i/ili planiranog sustava javnog</w:t>
      </w:r>
      <w:r w:rsidR="00005E3C">
        <w:t xml:space="preserve"> </w:t>
      </w:r>
      <w:r>
        <w:t>navodnjavanja,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2"/>
      </w:pPr>
      <w:r>
        <w:t>Očitovanje</w:t>
      </w:r>
      <w:r w:rsidR="00005E3C">
        <w:t xml:space="preserve"> </w:t>
      </w:r>
      <w:r>
        <w:t>Hrvatskog centra</w:t>
      </w:r>
      <w:r w:rsidR="00005E3C">
        <w:t xml:space="preserve"> </w:t>
      </w:r>
      <w:r>
        <w:t>za</w:t>
      </w:r>
      <w:r w:rsidR="00005E3C">
        <w:t xml:space="preserve"> </w:t>
      </w:r>
      <w:r>
        <w:t>razminiranje,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7"/>
        <w:ind w:right="631"/>
      </w:pPr>
      <w:r>
        <w:t>Mišljenje nadležnog tijela za zaštitu okoliša o potrebi provedbe strateške procjene utjecaja na</w:t>
      </w:r>
      <w:r w:rsidR="00005E3C">
        <w:t xml:space="preserve"> </w:t>
      </w:r>
      <w:r>
        <w:t>okoliš,</w:t>
      </w:r>
    </w:p>
    <w:p w:rsidR="00155B92" w:rsidRDefault="00155B92" w:rsidP="00155B92">
      <w:pPr>
        <w:pStyle w:val="ListParagraph"/>
        <w:numPr>
          <w:ilvl w:val="0"/>
          <w:numId w:val="1"/>
        </w:numPr>
        <w:tabs>
          <w:tab w:val="left" w:pos="1259"/>
          <w:tab w:val="left" w:pos="1260"/>
        </w:tabs>
        <w:spacing w:before="46" w:line="244" w:lineRule="auto"/>
        <w:ind w:right="967"/>
      </w:pPr>
      <w:r>
        <w:t>Očitovanje nadležne institucije jesu li predmetne čestice unutar strogog rezervata i unutar</w:t>
      </w:r>
      <w:r w:rsidR="00005E3C">
        <w:t xml:space="preserve"> </w:t>
      </w:r>
      <w:r>
        <w:t>nacionalnog</w:t>
      </w:r>
      <w:r w:rsidR="00005E3C">
        <w:t xml:space="preserve"> </w:t>
      </w:r>
      <w:r>
        <w:t>parka.</w:t>
      </w:r>
    </w:p>
    <w:p w:rsidR="0019006A" w:rsidRDefault="0019006A"/>
    <w:sectPr w:rsidR="0019006A" w:rsidSect="001900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14EA5"/>
    <w:multiLevelType w:val="hybridMultilevel"/>
    <w:tmpl w:val="A7A03EBA"/>
    <w:lvl w:ilvl="0" w:tplc="E6586992">
      <w:start w:val="1"/>
      <w:numFmt w:val="decimal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 w:tplc="81AC0FA6">
      <w:start w:val="1"/>
      <w:numFmt w:val="decimal"/>
      <w:lvlText w:val="%2."/>
      <w:lvlJc w:val="left"/>
      <w:pPr>
        <w:ind w:left="175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B2B4202A">
      <w:numFmt w:val="bullet"/>
      <w:lvlText w:val="•"/>
      <w:lvlJc w:val="left"/>
      <w:pPr>
        <w:ind w:left="2687" w:hanging="360"/>
      </w:pPr>
      <w:rPr>
        <w:rFonts w:hint="default"/>
        <w:lang w:val="hr-HR" w:eastAsia="en-US" w:bidi="ar-SA"/>
      </w:rPr>
    </w:lvl>
    <w:lvl w:ilvl="3" w:tplc="5420D1D6">
      <w:numFmt w:val="bullet"/>
      <w:lvlText w:val="•"/>
      <w:lvlJc w:val="left"/>
      <w:pPr>
        <w:ind w:left="3614" w:hanging="360"/>
      </w:pPr>
      <w:rPr>
        <w:rFonts w:hint="default"/>
        <w:lang w:val="hr-HR" w:eastAsia="en-US" w:bidi="ar-SA"/>
      </w:rPr>
    </w:lvl>
    <w:lvl w:ilvl="4" w:tplc="9EF23C6E">
      <w:numFmt w:val="bullet"/>
      <w:lvlText w:val="•"/>
      <w:lvlJc w:val="left"/>
      <w:pPr>
        <w:ind w:left="4542" w:hanging="360"/>
      </w:pPr>
      <w:rPr>
        <w:rFonts w:hint="default"/>
        <w:lang w:val="hr-HR" w:eastAsia="en-US" w:bidi="ar-SA"/>
      </w:rPr>
    </w:lvl>
    <w:lvl w:ilvl="5" w:tplc="A79A554E">
      <w:numFmt w:val="bullet"/>
      <w:lvlText w:val="•"/>
      <w:lvlJc w:val="left"/>
      <w:pPr>
        <w:ind w:left="5469" w:hanging="360"/>
      </w:pPr>
      <w:rPr>
        <w:rFonts w:hint="default"/>
        <w:lang w:val="hr-HR" w:eastAsia="en-US" w:bidi="ar-SA"/>
      </w:rPr>
    </w:lvl>
    <w:lvl w:ilvl="6" w:tplc="07243E76">
      <w:numFmt w:val="bullet"/>
      <w:lvlText w:val="•"/>
      <w:lvlJc w:val="left"/>
      <w:pPr>
        <w:ind w:left="6396" w:hanging="360"/>
      </w:pPr>
      <w:rPr>
        <w:rFonts w:hint="default"/>
        <w:lang w:val="hr-HR" w:eastAsia="en-US" w:bidi="ar-SA"/>
      </w:rPr>
    </w:lvl>
    <w:lvl w:ilvl="7" w:tplc="95381334">
      <w:numFmt w:val="bullet"/>
      <w:lvlText w:val="•"/>
      <w:lvlJc w:val="left"/>
      <w:pPr>
        <w:ind w:left="7324" w:hanging="360"/>
      </w:pPr>
      <w:rPr>
        <w:rFonts w:hint="default"/>
        <w:lang w:val="hr-HR" w:eastAsia="en-US" w:bidi="ar-SA"/>
      </w:rPr>
    </w:lvl>
    <w:lvl w:ilvl="8" w:tplc="0AFA696C">
      <w:numFmt w:val="bullet"/>
      <w:lvlText w:val="•"/>
      <w:lvlJc w:val="left"/>
      <w:pPr>
        <w:ind w:left="8251" w:hanging="360"/>
      </w:pPr>
      <w:rPr>
        <w:rFonts w:hint="default"/>
        <w:lang w:val="hr-HR" w:eastAsia="en-US" w:bidi="ar-SA"/>
      </w:rPr>
    </w:lvl>
  </w:abstractNum>
  <w:abstractNum w:abstractNumId="1">
    <w:nsid w:val="4AEF669E"/>
    <w:multiLevelType w:val="hybridMultilevel"/>
    <w:tmpl w:val="EF423A52"/>
    <w:lvl w:ilvl="0" w:tplc="AE9AF710">
      <w:start w:val="1"/>
      <w:numFmt w:val="decimal"/>
      <w:lvlText w:val="%1."/>
      <w:lvlJc w:val="left"/>
      <w:pPr>
        <w:ind w:left="823" w:hanging="284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hr-HR" w:eastAsia="en-US" w:bidi="ar-SA"/>
      </w:rPr>
    </w:lvl>
    <w:lvl w:ilvl="1" w:tplc="A3DCA8C4">
      <w:numFmt w:val="bullet"/>
      <w:lvlText w:val="•"/>
      <w:lvlJc w:val="left"/>
      <w:pPr>
        <w:ind w:left="1748" w:hanging="284"/>
      </w:pPr>
      <w:rPr>
        <w:rFonts w:hint="default"/>
        <w:lang w:val="hr-HR" w:eastAsia="en-US" w:bidi="ar-SA"/>
      </w:rPr>
    </w:lvl>
    <w:lvl w:ilvl="2" w:tplc="0C380A94">
      <w:numFmt w:val="bullet"/>
      <w:lvlText w:val="•"/>
      <w:lvlJc w:val="left"/>
      <w:pPr>
        <w:ind w:left="2677" w:hanging="284"/>
      </w:pPr>
      <w:rPr>
        <w:rFonts w:hint="default"/>
        <w:lang w:val="hr-HR" w:eastAsia="en-US" w:bidi="ar-SA"/>
      </w:rPr>
    </w:lvl>
    <w:lvl w:ilvl="3" w:tplc="0BF63F68">
      <w:numFmt w:val="bullet"/>
      <w:lvlText w:val="•"/>
      <w:lvlJc w:val="left"/>
      <w:pPr>
        <w:ind w:left="3605" w:hanging="284"/>
      </w:pPr>
      <w:rPr>
        <w:rFonts w:hint="default"/>
        <w:lang w:val="hr-HR" w:eastAsia="en-US" w:bidi="ar-SA"/>
      </w:rPr>
    </w:lvl>
    <w:lvl w:ilvl="4" w:tplc="F7CC0D1C">
      <w:numFmt w:val="bullet"/>
      <w:lvlText w:val="•"/>
      <w:lvlJc w:val="left"/>
      <w:pPr>
        <w:ind w:left="4534" w:hanging="284"/>
      </w:pPr>
      <w:rPr>
        <w:rFonts w:hint="default"/>
        <w:lang w:val="hr-HR" w:eastAsia="en-US" w:bidi="ar-SA"/>
      </w:rPr>
    </w:lvl>
    <w:lvl w:ilvl="5" w:tplc="2E6E7D12">
      <w:numFmt w:val="bullet"/>
      <w:lvlText w:val="•"/>
      <w:lvlJc w:val="left"/>
      <w:pPr>
        <w:ind w:left="5463" w:hanging="284"/>
      </w:pPr>
      <w:rPr>
        <w:rFonts w:hint="default"/>
        <w:lang w:val="hr-HR" w:eastAsia="en-US" w:bidi="ar-SA"/>
      </w:rPr>
    </w:lvl>
    <w:lvl w:ilvl="6" w:tplc="7CEAA4A6">
      <w:numFmt w:val="bullet"/>
      <w:lvlText w:val="•"/>
      <w:lvlJc w:val="left"/>
      <w:pPr>
        <w:ind w:left="6391" w:hanging="284"/>
      </w:pPr>
      <w:rPr>
        <w:rFonts w:hint="default"/>
        <w:lang w:val="hr-HR" w:eastAsia="en-US" w:bidi="ar-SA"/>
      </w:rPr>
    </w:lvl>
    <w:lvl w:ilvl="7" w:tplc="09928CC6">
      <w:numFmt w:val="bullet"/>
      <w:lvlText w:val="•"/>
      <w:lvlJc w:val="left"/>
      <w:pPr>
        <w:ind w:left="7320" w:hanging="284"/>
      </w:pPr>
      <w:rPr>
        <w:rFonts w:hint="default"/>
        <w:lang w:val="hr-HR" w:eastAsia="en-US" w:bidi="ar-SA"/>
      </w:rPr>
    </w:lvl>
    <w:lvl w:ilvl="8" w:tplc="F16A065A">
      <w:numFmt w:val="bullet"/>
      <w:lvlText w:val="•"/>
      <w:lvlJc w:val="left"/>
      <w:pPr>
        <w:ind w:left="8249" w:hanging="284"/>
      </w:pPr>
      <w:rPr>
        <w:rFonts w:hint="default"/>
        <w:lang w:val="hr-HR" w:eastAsia="en-US" w:bidi="ar-SA"/>
      </w:rPr>
    </w:lvl>
  </w:abstractNum>
  <w:abstractNum w:abstractNumId="2">
    <w:nsid w:val="624E0F9C"/>
    <w:multiLevelType w:val="hybridMultilevel"/>
    <w:tmpl w:val="2B3E55A8"/>
    <w:lvl w:ilvl="0" w:tplc="9F1C9B18">
      <w:start w:val="1"/>
      <w:numFmt w:val="decimal"/>
      <w:lvlText w:val="%1."/>
      <w:lvlJc w:val="left"/>
      <w:pPr>
        <w:ind w:left="823" w:hanging="284"/>
        <w:jc w:val="left"/>
      </w:pPr>
      <w:rPr>
        <w:rFonts w:hint="default"/>
        <w:w w:val="100"/>
        <w:lang w:val="hr-HR" w:eastAsia="en-US" w:bidi="ar-SA"/>
      </w:rPr>
    </w:lvl>
    <w:lvl w:ilvl="1" w:tplc="617AE53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2" w:tplc="2F6A5E8C">
      <w:numFmt w:val="bullet"/>
      <w:lvlText w:val="•"/>
      <w:lvlJc w:val="left"/>
      <w:pPr>
        <w:ind w:left="2242" w:hanging="360"/>
      </w:pPr>
      <w:rPr>
        <w:rFonts w:hint="default"/>
        <w:lang w:val="hr-HR" w:eastAsia="en-US" w:bidi="ar-SA"/>
      </w:rPr>
    </w:lvl>
    <w:lvl w:ilvl="3" w:tplc="ADBC9542">
      <w:numFmt w:val="bullet"/>
      <w:lvlText w:val="•"/>
      <w:lvlJc w:val="left"/>
      <w:pPr>
        <w:ind w:left="3225" w:hanging="360"/>
      </w:pPr>
      <w:rPr>
        <w:rFonts w:hint="default"/>
        <w:lang w:val="hr-HR" w:eastAsia="en-US" w:bidi="ar-SA"/>
      </w:rPr>
    </w:lvl>
    <w:lvl w:ilvl="4" w:tplc="6810AD00">
      <w:numFmt w:val="bullet"/>
      <w:lvlText w:val="•"/>
      <w:lvlJc w:val="left"/>
      <w:pPr>
        <w:ind w:left="4208" w:hanging="360"/>
      </w:pPr>
      <w:rPr>
        <w:rFonts w:hint="default"/>
        <w:lang w:val="hr-HR" w:eastAsia="en-US" w:bidi="ar-SA"/>
      </w:rPr>
    </w:lvl>
    <w:lvl w:ilvl="5" w:tplc="60A03DB2">
      <w:numFmt w:val="bullet"/>
      <w:lvlText w:val="•"/>
      <w:lvlJc w:val="left"/>
      <w:pPr>
        <w:ind w:left="5191" w:hanging="360"/>
      </w:pPr>
      <w:rPr>
        <w:rFonts w:hint="default"/>
        <w:lang w:val="hr-HR" w:eastAsia="en-US" w:bidi="ar-SA"/>
      </w:rPr>
    </w:lvl>
    <w:lvl w:ilvl="6" w:tplc="54F0F82C">
      <w:numFmt w:val="bullet"/>
      <w:lvlText w:val="•"/>
      <w:lvlJc w:val="left"/>
      <w:pPr>
        <w:ind w:left="6174" w:hanging="360"/>
      </w:pPr>
      <w:rPr>
        <w:rFonts w:hint="default"/>
        <w:lang w:val="hr-HR" w:eastAsia="en-US" w:bidi="ar-SA"/>
      </w:rPr>
    </w:lvl>
    <w:lvl w:ilvl="7" w:tplc="43C4167E">
      <w:numFmt w:val="bullet"/>
      <w:lvlText w:val="•"/>
      <w:lvlJc w:val="left"/>
      <w:pPr>
        <w:ind w:left="7157" w:hanging="360"/>
      </w:pPr>
      <w:rPr>
        <w:rFonts w:hint="default"/>
        <w:lang w:val="hr-HR" w:eastAsia="en-US" w:bidi="ar-SA"/>
      </w:rPr>
    </w:lvl>
    <w:lvl w:ilvl="8" w:tplc="595818B0">
      <w:numFmt w:val="bullet"/>
      <w:lvlText w:val="•"/>
      <w:lvlJc w:val="left"/>
      <w:pPr>
        <w:ind w:left="8140" w:hanging="360"/>
      </w:pPr>
      <w:rPr>
        <w:rFonts w:hint="default"/>
        <w:lang w:val="hr-HR" w:eastAsia="en-US" w:bidi="ar-SA"/>
      </w:rPr>
    </w:lvl>
  </w:abstractNum>
  <w:abstractNum w:abstractNumId="3">
    <w:nsid w:val="632B2BF8"/>
    <w:multiLevelType w:val="hybridMultilevel"/>
    <w:tmpl w:val="E55E0A7C"/>
    <w:lvl w:ilvl="0" w:tplc="79203420"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21A06A12">
      <w:numFmt w:val="bullet"/>
      <w:lvlText w:val="•"/>
      <w:lvlJc w:val="left"/>
      <w:pPr>
        <w:ind w:left="2144" w:hanging="360"/>
      </w:pPr>
      <w:rPr>
        <w:rFonts w:hint="default"/>
        <w:lang w:val="hr-HR" w:eastAsia="en-US" w:bidi="ar-SA"/>
      </w:rPr>
    </w:lvl>
    <w:lvl w:ilvl="2" w:tplc="CD72219E">
      <w:numFmt w:val="bullet"/>
      <w:lvlText w:val="•"/>
      <w:lvlJc w:val="left"/>
      <w:pPr>
        <w:ind w:left="3029" w:hanging="360"/>
      </w:pPr>
      <w:rPr>
        <w:rFonts w:hint="default"/>
        <w:lang w:val="hr-HR" w:eastAsia="en-US" w:bidi="ar-SA"/>
      </w:rPr>
    </w:lvl>
    <w:lvl w:ilvl="3" w:tplc="222447A6">
      <w:numFmt w:val="bullet"/>
      <w:lvlText w:val="•"/>
      <w:lvlJc w:val="left"/>
      <w:pPr>
        <w:ind w:left="3913" w:hanging="360"/>
      </w:pPr>
      <w:rPr>
        <w:rFonts w:hint="default"/>
        <w:lang w:val="hr-HR" w:eastAsia="en-US" w:bidi="ar-SA"/>
      </w:rPr>
    </w:lvl>
    <w:lvl w:ilvl="4" w:tplc="16BA219E">
      <w:numFmt w:val="bullet"/>
      <w:lvlText w:val="•"/>
      <w:lvlJc w:val="left"/>
      <w:pPr>
        <w:ind w:left="4798" w:hanging="360"/>
      </w:pPr>
      <w:rPr>
        <w:rFonts w:hint="default"/>
        <w:lang w:val="hr-HR" w:eastAsia="en-US" w:bidi="ar-SA"/>
      </w:rPr>
    </w:lvl>
    <w:lvl w:ilvl="5" w:tplc="2418FB08">
      <w:numFmt w:val="bullet"/>
      <w:lvlText w:val="•"/>
      <w:lvlJc w:val="left"/>
      <w:pPr>
        <w:ind w:left="5683" w:hanging="360"/>
      </w:pPr>
      <w:rPr>
        <w:rFonts w:hint="default"/>
        <w:lang w:val="hr-HR" w:eastAsia="en-US" w:bidi="ar-SA"/>
      </w:rPr>
    </w:lvl>
    <w:lvl w:ilvl="6" w:tplc="E53AA940">
      <w:numFmt w:val="bullet"/>
      <w:lvlText w:val="•"/>
      <w:lvlJc w:val="left"/>
      <w:pPr>
        <w:ind w:left="6567" w:hanging="360"/>
      </w:pPr>
      <w:rPr>
        <w:rFonts w:hint="default"/>
        <w:lang w:val="hr-HR" w:eastAsia="en-US" w:bidi="ar-SA"/>
      </w:rPr>
    </w:lvl>
    <w:lvl w:ilvl="7" w:tplc="ADFE9A04">
      <w:numFmt w:val="bullet"/>
      <w:lvlText w:val="•"/>
      <w:lvlJc w:val="left"/>
      <w:pPr>
        <w:ind w:left="7452" w:hanging="360"/>
      </w:pPr>
      <w:rPr>
        <w:rFonts w:hint="default"/>
        <w:lang w:val="hr-HR" w:eastAsia="en-US" w:bidi="ar-SA"/>
      </w:rPr>
    </w:lvl>
    <w:lvl w:ilvl="8" w:tplc="219CB2A6">
      <w:numFmt w:val="bullet"/>
      <w:lvlText w:val="•"/>
      <w:lvlJc w:val="left"/>
      <w:pPr>
        <w:ind w:left="8337" w:hanging="360"/>
      </w:pPr>
      <w:rPr>
        <w:rFonts w:hint="default"/>
        <w:lang w:val="hr-HR" w:eastAsia="en-US" w:bidi="ar-SA"/>
      </w:rPr>
    </w:lvl>
  </w:abstractNum>
  <w:abstractNum w:abstractNumId="4">
    <w:nsid w:val="6F705C00"/>
    <w:multiLevelType w:val="hybridMultilevel"/>
    <w:tmpl w:val="1E0AD398"/>
    <w:lvl w:ilvl="0" w:tplc="16063D6E">
      <w:start w:val="2"/>
      <w:numFmt w:val="bullet"/>
      <w:lvlText w:val="-"/>
      <w:lvlJc w:val="left"/>
      <w:pPr>
        <w:ind w:left="12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5B92"/>
    <w:rsid w:val="00005E3C"/>
    <w:rsid w:val="0005082F"/>
    <w:rsid w:val="000C2FC5"/>
    <w:rsid w:val="00155B92"/>
    <w:rsid w:val="0019006A"/>
    <w:rsid w:val="001C43CC"/>
    <w:rsid w:val="001E531A"/>
    <w:rsid w:val="00265959"/>
    <w:rsid w:val="002E7F4B"/>
    <w:rsid w:val="0079622F"/>
    <w:rsid w:val="00823329"/>
    <w:rsid w:val="008B4F62"/>
    <w:rsid w:val="008B6F7D"/>
    <w:rsid w:val="008D2B39"/>
    <w:rsid w:val="008E7821"/>
    <w:rsid w:val="009F06B2"/>
    <w:rsid w:val="00A31F50"/>
    <w:rsid w:val="00B9343B"/>
    <w:rsid w:val="00BB4C56"/>
    <w:rsid w:val="00C57237"/>
    <w:rsid w:val="00CB1710"/>
    <w:rsid w:val="00CC5CE9"/>
    <w:rsid w:val="00CF5EC3"/>
    <w:rsid w:val="00D71DD0"/>
    <w:rsid w:val="00DB329F"/>
    <w:rsid w:val="00E25018"/>
    <w:rsid w:val="00E63DE7"/>
    <w:rsid w:val="00E7409C"/>
    <w:rsid w:val="00EE068D"/>
    <w:rsid w:val="00F06FAD"/>
    <w:rsid w:val="00F26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5B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155B92"/>
    <w:pPr>
      <w:spacing w:before="74"/>
      <w:ind w:left="823" w:hanging="28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55B9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55B9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55B9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55B92"/>
    <w:pPr>
      <w:ind w:left="1260" w:hanging="360"/>
    </w:pPr>
  </w:style>
  <w:style w:type="paragraph" w:customStyle="1" w:styleId="TableParagraph">
    <w:name w:val="Table Paragraph"/>
    <w:basedOn w:val="Normal"/>
    <w:uiPriority w:val="1"/>
    <w:qFormat/>
    <w:rsid w:val="00155B92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9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3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854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Berislav.Vukovic.Otok@otok.com</dc:creator>
  <cp:lastModifiedBy>Windows korisnik</cp:lastModifiedBy>
  <cp:revision>9</cp:revision>
  <cp:lastPrinted>2023-01-26T07:28:00Z</cp:lastPrinted>
  <dcterms:created xsi:type="dcterms:W3CDTF">2023-07-06T12:13:00Z</dcterms:created>
  <dcterms:modified xsi:type="dcterms:W3CDTF">2023-07-07T08:29:00Z</dcterms:modified>
</cp:coreProperties>
</file>