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8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5577"/>
      </w:tblGrid>
      <w:tr w:rsidR="005D2699" w:rsidRPr="00380E25" w14:paraId="56957B79" w14:textId="77777777" w:rsidTr="002C0F96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16AFDB37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14:paraId="73799B5A" w14:textId="77777777" w:rsidR="005D2699" w:rsidRDefault="005D2699" w:rsidP="002C0F9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</w:t>
            </w:r>
          </w:p>
          <w:p w14:paraId="1B49CBC0" w14:textId="77777777" w:rsidR="005D2699" w:rsidRPr="009D4BE9" w:rsidRDefault="005D2699" w:rsidP="002C0F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ODLUKE</w:t>
            </w:r>
          </w:p>
          <w:p w14:paraId="005E7E8E" w14:textId="5AF7C1F1" w:rsidR="005D2699" w:rsidRPr="00C91151" w:rsidRDefault="007D555A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O usvajanju I</w:t>
            </w:r>
            <w:r w:rsidR="00294BB2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izmjena i dopuna proračuna Grada Otoka za razdoblje 1.1.2024.-31.12.2024.g.</w:t>
            </w:r>
          </w:p>
          <w:p w14:paraId="4429B094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Nositelj izrade izvješća: Grad Otok</w:t>
            </w:r>
          </w:p>
          <w:p w14:paraId="0E67F0F1" w14:textId="5481878E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datum: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 w:rsidR="00294BB2">
              <w:rPr>
                <w:rFonts w:ascii="Arial Narrow" w:hAnsi="Arial Narrow" w:cs="Times New Roman"/>
                <w:b/>
                <w:bCs/>
                <w:szCs w:val="20"/>
              </w:rPr>
              <w:t>30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. </w:t>
            </w:r>
            <w:r w:rsidR="00294BB2">
              <w:rPr>
                <w:rFonts w:ascii="Arial Narrow" w:hAnsi="Arial Narrow" w:cs="Times New Roman"/>
                <w:b/>
                <w:bCs/>
                <w:szCs w:val="20"/>
              </w:rPr>
              <w:t>prosinac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202</w:t>
            </w:r>
            <w:r w:rsidR="007D555A">
              <w:rPr>
                <w:rFonts w:ascii="Arial Narrow" w:hAnsi="Arial Narrow" w:cs="Times New Roman"/>
                <w:b/>
                <w:bCs/>
                <w:szCs w:val="20"/>
              </w:rPr>
              <w:t>4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godine</w:t>
            </w:r>
          </w:p>
          <w:p w14:paraId="449300E0" w14:textId="77777777" w:rsidR="005D2699" w:rsidRPr="00380E25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D2699" w:rsidRPr="00E64167" w14:paraId="00E047AE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FAEB2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953041" w14:textId="77777777" w:rsidR="007D555A" w:rsidRPr="007D555A" w:rsidRDefault="007D555A" w:rsidP="007D555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555A">
              <w:rPr>
                <w:rFonts w:ascii="Times New Roman" w:hAnsi="Times New Roman" w:cs="Times New Roman"/>
                <w:bCs/>
              </w:rPr>
              <w:t>ODLUKE</w:t>
            </w:r>
          </w:p>
          <w:p w14:paraId="7668CEA7" w14:textId="0CAEE953" w:rsidR="007D555A" w:rsidRPr="007D555A" w:rsidRDefault="007D555A" w:rsidP="007D555A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Cs w:val="20"/>
              </w:rPr>
            </w:pPr>
            <w:r w:rsidRPr="007D555A">
              <w:rPr>
                <w:rFonts w:ascii="Times New Roman" w:hAnsi="Times New Roman" w:cs="Times New Roman"/>
                <w:bCs/>
              </w:rPr>
              <w:t>O usvajanju I</w:t>
            </w:r>
            <w:r w:rsidR="00294BB2">
              <w:rPr>
                <w:rFonts w:ascii="Times New Roman" w:hAnsi="Times New Roman" w:cs="Times New Roman"/>
                <w:bCs/>
              </w:rPr>
              <w:t>V</w:t>
            </w:r>
            <w:r w:rsidRPr="007D555A">
              <w:rPr>
                <w:rFonts w:ascii="Times New Roman" w:hAnsi="Times New Roman" w:cs="Times New Roman"/>
                <w:bCs/>
              </w:rPr>
              <w:t xml:space="preserve"> izmjena i dopuna proračuna Grada Otoka za razdoblje 1.1.2024.-31.12.2024.g.</w:t>
            </w:r>
          </w:p>
          <w:p w14:paraId="2C061855" w14:textId="6B4BDA66" w:rsidR="005D2699" w:rsidRPr="00E64167" w:rsidRDefault="005D2699" w:rsidP="005D2699">
            <w:pPr>
              <w:pStyle w:val="Caption"/>
              <w:jc w:val="center"/>
              <w:rPr>
                <w:rFonts w:ascii="Times New Roman" w:hAnsi="Times New Roman"/>
              </w:rPr>
            </w:pPr>
          </w:p>
        </w:tc>
      </w:tr>
      <w:tr w:rsidR="005D2699" w:rsidRPr="00C91151" w14:paraId="63B11D99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72A86A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7D519E" w14:textId="09F48554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Upravni odjel za 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financije i gospodarstvo</w:t>
            </w:r>
          </w:p>
        </w:tc>
      </w:tr>
      <w:tr w:rsidR="005D2699" w:rsidRPr="00E64167" w14:paraId="3D24D913" w14:textId="77777777" w:rsidTr="002C0F96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C9528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A671FB1" w14:textId="77777777" w:rsidR="005D2699" w:rsidRDefault="007D555A" w:rsidP="007D555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Obzirom na izvaredno povećenje povećanje prihoda od šumskog doprinosa, upravi odjel za komunalne djelatnosti donio je prijedlog utroška prihoda od šumskog doprinosa u svrhu uanprijeđenje komunalne infrastrukture i utrošku sredstava.</w:t>
            </w:r>
          </w:p>
          <w:p w14:paraId="624CF376" w14:textId="2D39BE84" w:rsidR="007D555A" w:rsidRPr="004555C4" w:rsidRDefault="007D555A" w:rsidP="007D555A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D2699" w:rsidRPr="00C91151" w14:paraId="383581CB" w14:textId="77777777" w:rsidTr="002C0F96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A87442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E80F752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49CDB7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09CDD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7CEDD6D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B59343A" w14:textId="52A85546" w:rsidR="005D2699" w:rsidRPr="00C91151" w:rsidRDefault="00294BB2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294BB2">
              <w:rPr>
                <w:rFonts w:ascii="Times New Roman" w:hAnsi="Times New Roman" w:cs="Times New Roman"/>
                <w:bCs/>
                <w:szCs w:val="20"/>
              </w:rPr>
              <w:t>https://www.otok.hr/hr/javno-savjetovanje/iv-izmjene-i-dopune-proracuna-grada-otoka-za-2024-godinu</w:t>
            </w:r>
          </w:p>
        </w:tc>
      </w:tr>
      <w:tr w:rsidR="005D2699" w:rsidRPr="00C91151" w14:paraId="338A7AC7" w14:textId="77777777" w:rsidTr="002C0F96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C111B9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4D1E343" w14:textId="79576AE4" w:rsidR="005D2699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Od </w:t>
            </w:r>
            <w:r w:rsidR="00294BB2">
              <w:rPr>
                <w:rFonts w:ascii="Times New Roman" w:hAnsi="Times New Roman" w:cs="Times New Roman"/>
                <w:bCs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. </w:t>
            </w:r>
            <w:r w:rsidR="00294BB2">
              <w:rPr>
                <w:rFonts w:ascii="Times New Roman" w:hAnsi="Times New Roman" w:cs="Times New Roman"/>
                <w:bCs/>
                <w:szCs w:val="20"/>
              </w:rPr>
              <w:t>prosinca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202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. do </w:t>
            </w:r>
            <w:r w:rsidR="00294BB2">
              <w:rPr>
                <w:rFonts w:ascii="Times New Roman" w:hAnsi="Times New Roman" w:cs="Times New Roman"/>
                <w:bCs/>
                <w:szCs w:val="20"/>
              </w:rPr>
              <w:t>27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. </w:t>
            </w:r>
            <w:r w:rsidR="00294BB2">
              <w:rPr>
                <w:rFonts w:ascii="Times New Roman" w:hAnsi="Times New Roman" w:cs="Times New Roman"/>
                <w:bCs/>
                <w:szCs w:val="20"/>
              </w:rPr>
              <w:t>prosinca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202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Cs w:val="20"/>
              </w:rPr>
              <w:t>. godine</w:t>
            </w:r>
          </w:p>
          <w:p w14:paraId="43086153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D2699" w:rsidRPr="00380E25" w14:paraId="231B3D83" w14:textId="77777777" w:rsidTr="002C0F96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295050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9EEA421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C91151" w14:paraId="35FA87ED" w14:textId="77777777" w:rsidTr="002C0F96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1394EB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44DC66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6DC83DDF" w14:textId="77777777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>Nije pristiglo niti jedno mišljenje i</w:t>
            </w:r>
            <w:r>
              <w:rPr>
                <w:rFonts w:ascii="Times New Roman" w:hAnsi="Times New Roman" w:cs="Times New Roman"/>
                <w:bCs/>
                <w:szCs w:val="20"/>
              </w:rPr>
              <w:t>li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 prijedlog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5D2699" w:rsidRPr="00380E25" w14:paraId="122BC84A" w14:textId="77777777" w:rsidTr="002C0F96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3D68E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9EF90DC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36952150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380E25" w14:paraId="6AC547AE" w14:textId="77777777" w:rsidTr="002C0F96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4AF8AA3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D665B31" w14:textId="77777777" w:rsidR="005D2699" w:rsidRPr="00380E25" w:rsidRDefault="005D2699" w:rsidP="002C0F96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</w:tbl>
    <w:p w14:paraId="2D5BD918" w14:textId="77777777" w:rsidR="005D2699" w:rsidRDefault="005D2699" w:rsidP="005D2699"/>
    <w:p w14:paraId="37A4435D" w14:textId="77777777" w:rsidR="00FB4115" w:rsidRDefault="00FB4115"/>
    <w:sectPr w:rsidR="00FB4115" w:rsidSect="0070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9"/>
    <w:rsid w:val="00012753"/>
    <w:rsid w:val="00294BB2"/>
    <w:rsid w:val="00300891"/>
    <w:rsid w:val="003115C2"/>
    <w:rsid w:val="004555C4"/>
    <w:rsid w:val="005D2699"/>
    <w:rsid w:val="00702A88"/>
    <w:rsid w:val="007D555A"/>
    <w:rsid w:val="00AC3EA0"/>
    <w:rsid w:val="00BF0805"/>
    <w:rsid w:val="00C40F71"/>
    <w:rsid w:val="00C97EB9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E0A"/>
  <w15:docId w15:val="{CCEF515D-6D8B-4FAB-B96D-1DAFF8A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99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40F71"/>
    <w:rPr>
      <w:b/>
      <w:bCs/>
    </w:rPr>
  </w:style>
  <w:style w:type="character" w:styleId="Emphasis">
    <w:name w:val="Emphasis"/>
    <w:basedOn w:val="DefaultParagraphFont"/>
    <w:uiPriority w:val="20"/>
    <w:qFormat/>
    <w:rsid w:val="00C40F71"/>
    <w:rPr>
      <w:i/>
      <w:iCs/>
    </w:rPr>
  </w:style>
  <w:style w:type="paragraph" w:styleId="NoSpacing">
    <w:name w:val="No Spacing"/>
    <w:uiPriority w:val="1"/>
    <w:qFormat/>
    <w:rsid w:val="00C40F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F71"/>
    <w:pPr>
      <w:ind w:left="720"/>
      <w:contextualSpacing/>
    </w:pPr>
    <w:rPr>
      <w:rFonts w:eastAsiaTheme="minorHAnsi"/>
      <w:lang w:eastAsia="en-US"/>
    </w:rPr>
  </w:style>
  <w:style w:type="paragraph" w:styleId="Caption">
    <w:name w:val="caption"/>
    <w:basedOn w:val="Normal"/>
    <w:next w:val="Normal"/>
    <w:uiPriority w:val="35"/>
    <w:qFormat/>
    <w:rsid w:val="005D2699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Grad Otok</cp:lastModifiedBy>
  <cp:revision>2</cp:revision>
  <cp:lastPrinted>2024-04-02T12:03:00Z</cp:lastPrinted>
  <dcterms:created xsi:type="dcterms:W3CDTF">2024-12-30T13:58:00Z</dcterms:created>
  <dcterms:modified xsi:type="dcterms:W3CDTF">2024-12-30T13:58:00Z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2024-12-30T13:58:25Z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c61d5ebb-36ea-458d-9763-0d2bacc570e4</vt:lpwstr>
  </property>
  <property fmtid="{D5CDD505-2E9C-101B-9397-08002B2CF9AE}" pid="8" name="MSIP_Label_defa4170-0d19-0005-0004-bc88714345d2_ContentBits">
    <vt:lpwstr>0</vt:lpwstr>
  </property>
</Properties>
</file>