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F117" w14:textId="4932E3C2" w:rsidR="0086673B" w:rsidRDefault="0086673B" w:rsidP="00483873">
      <w:pPr>
        <w:rPr>
          <w:b/>
          <w:bCs/>
          <w:lang w:val="hr-HR"/>
        </w:rPr>
      </w:pPr>
      <w:r>
        <w:rPr>
          <w:b/>
          <w:bCs/>
          <w:lang w:val="hr-HR"/>
        </w:rPr>
        <w:t>PRILOG IV</w:t>
      </w:r>
    </w:p>
    <w:p w14:paraId="187CBC65" w14:textId="0D79F22B" w:rsidR="0086673B" w:rsidRDefault="0086673B" w:rsidP="00483873">
      <w:pPr>
        <w:rPr>
          <w:b/>
          <w:bCs/>
          <w:lang w:val="hr-HR"/>
        </w:rPr>
      </w:pPr>
      <w:r>
        <w:rPr>
          <w:b/>
          <w:bCs/>
          <w:lang w:val="hr-HR"/>
        </w:rPr>
        <w:t>PROJEKTNI ZADATAK</w:t>
      </w:r>
    </w:p>
    <w:p w14:paraId="47BACC9D" w14:textId="77777777" w:rsidR="0086673B" w:rsidRDefault="0086673B" w:rsidP="00483873">
      <w:pPr>
        <w:rPr>
          <w:b/>
          <w:bCs/>
          <w:lang w:val="hr-HR"/>
        </w:rPr>
      </w:pPr>
    </w:p>
    <w:p w14:paraId="4C6E787D" w14:textId="29DDB6A4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PREDMET  NABAVE:</w:t>
      </w:r>
      <w:r w:rsidRPr="00483873">
        <w:rPr>
          <w:lang w:val="hr-HR"/>
        </w:rPr>
        <w:t> </w:t>
      </w:r>
      <w:r w:rsidR="00B5189D">
        <w:rPr>
          <w:lang w:val="hr-HR"/>
        </w:rPr>
        <w:t>I</w:t>
      </w:r>
      <w:r w:rsidRPr="00483873">
        <w:rPr>
          <w:lang w:val="hr-HR"/>
        </w:rPr>
        <w:t>mplementacija GIS sustava za upravlja</w:t>
      </w:r>
      <w:r w:rsidR="0086673B">
        <w:rPr>
          <w:lang w:val="hr-HR"/>
        </w:rPr>
        <w:t xml:space="preserve">nje </w:t>
      </w:r>
      <w:r w:rsidRPr="00483873">
        <w:rPr>
          <w:lang w:val="hr-HR"/>
        </w:rPr>
        <w:t>komunaln</w:t>
      </w:r>
      <w:r w:rsidR="0086673B">
        <w:rPr>
          <w:lang w:val="hr-HR"/>
        </w:rPr>
        <w:t>om</w:t>
      </w:r>
      <w:r w:rsidRPr="00483873">
        <w:rPr>
          <w:lang w:val="hr-HR"/>
        </w:rPr>
        <w:t xml:space="preserve"> naknad</w:t>
      </w:r>
      <w:r w:rsidR="0086673B">
        <w:rPr>
          <w:lang w:val="hr-HR"/>
        </w:rPr>
        <w:t>om</w:t>
      </w:r>
    </w:p>
    <w:p w14:paraId="451137BD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65C43985">
          <v:rect id="_x0000_i1026" style="width:0;height:.75pt" o:hralign="center" o:hrstd="t" o:hr="t" fillcolor="#a0a0a0" stroked="f"/>
        </w:pict>
      </w:r>
    </w:p>
    <w:p w14:paraId="40942FD1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1. OPIS PREDMETA NABAVE</w:t>
      </w:r>
    </w:p>
    <w:p w14:paraId="0FFB3CD2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1.1. Uvod</w:t>
      </w:r>
    </w:p>
    <w:p w14:paraId="3458FA3D" w14:textId="7974679A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 xml:space="preserve">Predmet ove  nabave je izrada, implementacija i održavanje modularnog WEB GIS sustava za strateško upravljanje prostornim podacima na području Grada </w:t>
      </w:r>
      <w:r w:rsidR="0086673B">
        <w:rPr>
          <w:lang w:val="hr-HR"/>
        </w:rPr>
        <w:t>Otoka</w:t>
      </w:r>
      <w:r w:rsidRPr="00483873">
        <w:rPr>
          <w:lang w:val="hr-HR"/>
        </w:rPr>
        <w:t>, s </w:t>
      </w:r>
      <w:r w:rsidRPr="00483873">
        <w:rPr>
          <w:b/>
          <w:bCs/>
          <w:lang w:val="hr-HR"/>
        </w:rPr>
        <w:t>primarnim fokusom na digitalizaciju i unaprjeđenje cjelokupnog procesa naplate komunalne naknade</w:t>
      </w:r>
      <w:r w:rsidRPr="00483873">
        <w:rPr>
          <w:lang w:val="hr-HR"/>
        </w:rPr>
        <w:t>.</w:t>
      </w:r>
    </w:p>
    <w:p w14:paraId="5484C79B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Sustav se razvija kao integrirano informacijsko rješenje za upravljanje prostornim podacima te predstavlja podršku u izvršavanju zakonskih obveza propisanih važećim propisima Republike Hrvatske koji uređuju područje prostornog uređenja, komunalnog gospodarstva te vođenja službenih evidencija, sukladno Zakonu o komunalnom gospodarstvu ("Narodne novine" 68/18, 110/18, 32/20 i 145/24).</w:t>
      </w:r>
    </w:p>
    <w:p w14:paraId="04EA7029" w14:textId="77777777" w:rsid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Središnji elementi sustava su podaci o objektima (nekretninama) i podaci o korisnicima (obveznicima) istih</w:t>
      </w:r>
      <w:r w:rsidRPr="00483873">
        <w:rPr>
          <w:lang w:val="hr-HR"/>
        </w:rPr>
        <w:t>, čija međusobna povezanost i točnost čine temelj za učinkovitu, transparentnu i zakonitu naplatu komunalne naknade.</w:t>
      </w:r>
    </w:p>
    <w:p w14:paraId="70A8506E" w14:textId="20F10C81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1.</w:t>
      </w:r>
      <w:r>
        <w:rPr>
          <w:b/>
          <w:bCs/>
          <w:lang w:val="hr-HR"/>
        </w:rPr>
        <w:t>2</w:t>
      </w:r>
      <w:r w:rsidRPr="00483873">
        <w:rPr>
          <w:b/>
          <w:bCs/>
          <w:lang w:val="hr-HR"/>
        </w:rPr>
        <w:t>. Ciljevi nabave</w:t>
      </w:r>
    </w:p>
    <w:p w14:paraId="04228C2B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Implementacijom ovog rješenja Naručitelj ostvaruje sljedeće ciljeve: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392"/>
        <w:gridCol w:w="8075"/>
      </w:tblGrid>
      <w:tr w:rsidR="00483873" w:rsidRPr="00483873" w14:paraId="7479F343" w14:textId="77777777" w:rsidTr="005D41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67F901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87BB8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Cilj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F324F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</w:tr>
      <w:tr w:rsidR="00483873" w:rsidRPr="0086673B" w14:paraId="5052DF21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764722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38525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Povećanje prihoda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67B336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Identifikacija neprijavljenih objekata i neevidentiranih korisnika/obveznika kroz prostorne analize i usporedbu s postojećim evidencijama</w:t>
            </w:r>
          </w:p>
        </w:tc>
      </w:tr>
      <w:tr w:rsidR="00483873" w:rsidRPr="0086673B" w14:paraId="16CBDE80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46DDE4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B32B2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Točnost podataka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94995A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Uspostava jedinstvene i vjerodostojne evidencije objekata i korisnika s mogućnošću kontrole i ažuriranja</w:t>
            </w:r>
          </w:p>
        </w:tc>
      </w:tr>
      <w:tr w:rsidR="00483873" w:rsidRPr="0086673B" w14:paraId="54E15657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38EF2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FA777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Transparentnost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859FE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Precizna evidencija objekata i površina temeljena na stvarnom stanju na terenu, s jasnim prikazom veze između objekta i obveznika</w:t>
            </w:r>
          </w:p>
        </w:tc>
      </w:tr>
      <w:tr w:rsidR="00483873" w:rsidRPr="0086673B" w14:paraId="3D824CEA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BA251D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2EBDBF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Efikasnost naplate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323E06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Automatizacija obračuna, brža obrada zahtjeva i jednostavnije donošenje odluka temeljenih na vizualnim i atributnim podacima</w:t>
            </w:r>
          </w:p>
        </w:tc>
      </w:tr>
      <w:tr w:rsidR="00483873" w:rsidRPr="0086673B" w14:paraId="5EC8E1BA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D7397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845BE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Usklađenost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F85459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Usklađivanje s digitalnim standardima poslovanja i zakonskim regulativama (GDPR, NIPP, Zakon o komunalnom gospodarstvu)</w:t>
            </w:r>
          </w:p>
        </w:tc>
      </w:tr>
      <w:tr w:rsidR="00483873" w:rsidRPr="0086673B" w14:paraId="3F78EB2C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87F1A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lastRenderedPageBreak/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80DCD1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Digitalna transformacija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A405A2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Temelj za daljnju digitalizaciju i razvoj pametnog grada</w:t>
            </w:r>
          </w:p>
        </w:tc>
      </w:tr>
    </w:tbl>
    <w:p w14:paraId="1CE2D03A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1F9D4D39">
          <v:rect id="_x0000_i1027" style="width:0;height:.75pt" o:hralign="center" o:hrstd="t" o:hr="t" fillcolor="#a0a0a0" stroked="f"/>
        </w:pict>
      </w:r>
    </w:p>
    <w:p w14:paraId="5FFBD767" w14:textId="77777777" w:rsidR="00B5189D" w:rsidRDefault="00B5189D" w:rsidP="00110AFD">
      <w:pPr>
        <w:rPr>
          <w:b/>
          <w:bCs/>
          <w:lang w:val="hr-HR"/>
        </w:rPr>
      </w:pPr>
    </w:p>
    <w:p w14:paraId="284816A3" w14:textId="2F07F983" w:rsidR="00110AFD" w:rsidRPr="00110AFD" w:rsidRDefault="00110AFD" w:rsidP="00110AFD">
      <w:pPr>
        <w:rPr>
          <w:b/>
          <w:bCs/>
          <w:lang w:val="hr-HR"/>
        </w:rPr>
      </w:pPr>
      <w:r w:rsidRPr="00110AFD">
        <w:rPr>
          <w:b/>
          <w:bCs/>
          <w:lang w:val="hr-HR"/>
        </w:rPr>
        <w:t>1.</w:t>
      </w:r>
      <w:r>
        <w:rPr>
          <w:b/>
          <w:bCs/>
          <w:lang w:val="hr-HR"/>
        </w:rPr>
        <w:t>3</w:t>
      </w:r>
      <w:r w:rsidRPr="00110AFD">
        <w:rPr>
          <w:b/>
          <w:bCs/>
          <w:lang w:val="hr-HR"/>
        </w:rPr>
        <w:t>. Podaci koje osigurava Naručitelj</w:t>
      </w:r>
    </w:p>
    <w:p w14:paraId="70994188" w14:textId="77777777" w:rsidR="00110AFD" w:rsidRPr="00110AFD" w:rsidRDefault="00110AFD" w:rsidP="00110AFD">
      <w:pPr>
        <w:rPr>
          <w:b/>
          <w:bCs/>
          <w:lang w:val="hr-HR"/>
        </w:rPr>
      </w:pPr>
      <w:r w:rsidRPr="00110AFD">
        <w:rPr>
          <w:b/>
          <w:bCs/>
          <w:lang w:val="hr-HR"/>
        </w:rPr>
        <w:t>Naručitelj će Ponuditelju na korištenje dostaviti sljedeće prostorne i druge podatke za područje jedinice lokalne samouprave: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069"/>
        <w:gridCol w:w="5857"/>
        <w:gridCol w:w="2058"/>
      </w:tblGrid>
      <w:tr w:rsidR="00110AFD" w:rsidRPr="00110AFD" w14:paraId="6006F24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73E1D6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BAA14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Vrsta podataka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A8AB37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Opis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BD30D3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Format</w:t>
            </w:r>
          </w:p>
        </w:tc>
      </w:tr>
      <w:tr w:rsidR="00110AFD" w:rsidRPr="00110AFD" w14:paraId="6675F6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A8A82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F04D7B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Katastarski podaci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D9409F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Podaci o katastarskim česticama (broj čestice, površina, kultura, razred, itd.)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9104E7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SHP, DWG, GML</w:t>
            </w:r>
          </w:p>
        </w:tc>
      </w:tr>
      <w:tr w:rsidR="00110AFD" w:rsidRPr="00110AFD" w14:paraId="7A3ECC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A70C8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459EAB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LIDAR snimak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4E32F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Oblačni podaci (point cloud) i/ili digitalni model terena (DEM) i digitalni model površine (DSM)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EC4C7A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LAS, LAZ, GeoTIFF</w:t>
            </w:r>
          </w:p>
        </w:tc>
      </w:tr>
      <w:tr w:rsidR="00110AFD" w:rsidRPr="00110AFD" w14:paraId="3CC1D2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1441F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0F4D7A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Adresni model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C1098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Službeni adresni registar s podacima o adresama objekata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B577CD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Excel, CSV, SHP</w:t>
            </w:r>
          </w:p>
        </w:tc>
      </w:tr>
      <w:tr w:rsidR="00110AFD" w:rsidRPr="00110AFD" w14:paraId="2C0AA4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49ECF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3D5B25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Ortofoto podloge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E5C4E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Georeferencirane zračne snimke područja Naručitelja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87E936" w14:textId="2E4287A6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GeoTIFF, ECW</w:t>
            </w:r>
            <w:r>
              <w:rPr>
                <w:b/>
                <w:bCs/>
                <w:lang w:val="hr-HR"/>
              </w:rPr>
              <w:t>, i drugo</w:t>
            </w:r>
          </w:p>
        </w:tc>
      </w:tr>
      <w:tr w:rsidR="00110AFD" w:rsidRPr="00110AFD" w14:paraId="7C79C7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1801F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ACFF66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Podaci o obveznicima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ED999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Postojeće evidencije obveznika komunalne naknade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EB1DA" w14:textId="1BA9C260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Excel, CSV</w:t>
            </w:r>
            <w:r>
              <w:rPr>
                <w:b/>
                <w:bCs/>
                <w:lang w:val="hr-HR"/>
              </w:rPr>
              <w:t>, analogno</w:t>
            </w:r>
          </w:p>
        </w:tc>
      </w:tr>
      <w:tr w:rsidR="00110AFD" w:rsidRPr="00110AFD" w14:paraId="70DF0B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F76666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043C7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Podaci o objektima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D4F246" w14:textId="77777777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Postojeće evidencije objekata (po mogućnosti)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F3E1F" w14:textId="0127A59C" w:rsidR="00110AFD" w:rsidRPr="00110AFD" w:rsidRDefault="00110AFD" w:rsidP="00110AFD">
            <w:pPr>
              <w:rPr>
                <w:b/>
                <w:bCs/>
                <w:lang w:val="hr-HR"/>
              </w:rPr>
            </w:pPr>
            <w:r w:rsidRPr="00110AFD">
              <w:rPr>
                <w:b/>
                <w:bCs/>
                <w:lang w:val="hr-HR"/>
              </w:rPr>
              <w:t>Excel, CSV, SHP</w:t>
            </w:r>
            <w:r>
              <w:rPr>
                <w:b/>
                <w:bCs/>
                <w:lang w:val="hr-HR"/>
              </w:rPr>
              <w:t>,analogno</w:t>
            </w:r>
          </w:p>
        </w:tc>
      </w:tr>
    </w:tbl>
    <w:p w14:paraId="445B015C" w14:textId="77777777" w:rsidR="00483873" w:rsidRPr="00483873" w:rsidRDefault="00483873" w:rsidP="00483873">
      <w:pPr>
        <w:rPr>
          <w:b/>
          <w:bCs/>
          <w:lang w:val="hr-HR"/>
        </w:rPr>
      </w:pPr>
    </w:p>
    <w:p w14:paraId="302BE92E" w14:textId="77777777" w:rsidR="00483873" w:rsidRPr="00483873" w:rsidRDefault="00483873" w:rsidP="00483873">
      <w:pPr>
        <w:rPr>
          <w:lang w:val="hr-HR"/>
        </w:rPr>
      </w:pPr>
    </w:p>
    <w:p w14:paraId="479107AA" w14:textId="77777777" w:rsid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2. TEHNIČKA SPECIFIKACIJA SUSTAVA</w:t>
      </w:r>
    </w:p>
    <w:p w14:paraId="5DD63FEC" w14:textId="4AA758A8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Ključni podaci u sustavu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4233"/>
        <w:gridCol w:w="4929"/>
      </w:tblGrid>
      <w:tr w:rsidR="00483873" w:rsidRPr="00483873" w14:paraId="3F491544" w14:textId="77777777" w:rsidTr="005D41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5F2536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lastRenderedPageBreak/>
              <w:t>Vrsta podataka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378B7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AADC3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Primjeri</w:t>
            </w:r>
          </w:p>
        </w:tc>
      </w:tr>
      <w:tr w:rsidR="00483873" w:rsidRPr="0086673B" w14:paraId="165ECA7B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1AA7E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Podaci o objektima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686FB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Svi prostorni i atributni podaci o nekretninama koje podliježu plaćanju komunalne naknade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65118A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Adresa, katastarska čestica, površina/obujam, namjena, zona, koeficijent zone, koeficijent namjene, katnost, status objekta</w:t>
            </w:r>
          </w:p>
        </w:tc>
      </w:tr>
      <w:tr w:rsidR="00483873" w:rsidRPr="0086673B" w14:paraId="6067AFE2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8A8103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Podaci o korisnicima (obveznicima)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42FFF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Podaci o fizičkim i pravnim osobama koje su vlasnici/korisnici objekata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236A8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Ime i prezime / naziv tvrtke, OIB, adresa prebivališta/sjedišta, kontakt podaci, broj računa, status obveznika</w:t>
            </w:r>
          </w:p>
        </w:tc>
      </w:tr>
      <w:tr w:rsidR="00483873" w:rsidRPr="0086673B" w14:paraId="4A034D00" w14:textId="77777777" w:rsidTr="005D4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D35DAD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b/>
                <w:bCs/>
                <w:lang w:val="hr-HR"/>
              </w:rPr>
              <w:t>Veza objekt-korisnik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D70E4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Povezanost između objekta i njegovog korisnika/obveznika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A0B9C3" w14:textId="77777777" w:rsidR="00483873" w:rsidRPr="00483873" w:rsidRDefault="00483873" w:rsidP="005D41D2">
            <w:pPr>
              <w:rPr>
                <w:lang w:val="hr-HR"/>
              </w:rPr>
            </w:pPr>
            <w:r w:rsidRPr="00483873">
              <w:rPr>
                <w:lang w:val="hr-HR"/>
              </w:rPr>
              <w:t>Identifikator objekta, identifikator korisnika, osnova vlasništva/korištenja</w:t>
            </w:r>
          </w:p>
        </w:tc>
      </w:tr>
    </w:tbl>
    <w:p w14:paraId="6F18C1E1" w14:textId="77777777" w:rsidR="00FB5313" w:rsidRDefault="00FB5313" w:rsidP="00483873">
      <w:pPr>
        <w:rPr>
          <w:b/>
          <w:bCs/>
          <w:lang w:val="hr-HR"/>
        </w:rPr>
      </w:pPr>
    </w:p>
    <w:p w14:paraId="56A25F14" w14:textId="2E2671AF" w:rsidR="00B5189D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2.1. WEB GIS preglednik – vizualizacija objekata i korisnika</w:t>
      </w:r>
    </w:p>
    <w:p w14:paraId="260C3281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Sučelje namijenjeno vizualizaciji podataka koje omogućuje pregled svih objekata koji podliježu komunalnoj naknadi direktno na kartografskoj podlozi, s prikazom pripadajućih korisnika/obveznika.</w:t>
      </w:r>
    </w:p>
    <w:p w14:paraId="3CFA4226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Funkcionalnosti: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2712"/>
        <w:gridCol w:w="7792"/>
      </w:tblGrid>
      <w:tr w:rsidR="00483873" w:rsidRPr="00483873" w14:paraId="27C9EB9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C889F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2951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Funkcionalnost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FF4A1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</w:tr>
      <w:tr w:rsidR="00483873" w:rsidRPr="0086673B" w14:paraId="7FAE3C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5F98C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76035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Pregled katastarskih čestica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6AAE5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Prikaz svih katastarskih čestica na području Naručitelja</w:t>
            </w:r>
          </w:p>
        </w:tc>
      </w:tr>
      <w:tr w:rsidR="00483873" w:rsidRPr="00483873" w14:paraId="7C3A69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31977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04E1E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Pregled objekata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5AC4B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Vizualni prikaz svih objekata (građevina) s pripadajućim atributnim podacima</w:t>
            </w:r>
          </w:p>
        </w:tc>
      </w:tr>
      <w:tr w:rsidR="00483873" w:rsidRPr="0086673B" w14:paraId="65C845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DD0B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6D543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Pregled obveznika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4003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Prikaz podataka o korisnicima/obveznicima povezanih s odabranim objektom</w:t>
            </w:r>
          </w:p>
        </w:tc>
      </w:tr>
      <w:tr w:rsidR="00483873" w:rsidRPr="0086673B" w14:paraId="0E5D99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21CFD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FA18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Slojevi zona komunalne naknade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55A9B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Poligonski prikaz zona komunalne naknade s pripadajućim koeficijentima</w:t>
            </w:r>
          </w:p>
        </w:tc>
      </w:tr>
      <w:tr w:rsidR="00483873" w:rsidRPr="0086673B" w14:paraId="495F22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DFDEF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8CA5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Pretraga po adresi/čestici/OIB-u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F7896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Brza pretraga objekata i obveznika po različitim kriterijima</w:t>
            </w:r>
          </w:p>
        </w:tc>
      </w:tr>
      <w:tr w:rsidR="00483873" w:rsidRPr="0086673B" w14:paraId="771203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C66836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8CEB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Grafički prikaz statusa naplate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FEA7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Vizualna indikacija statusa obveznika (uredan, djelomično plaćeno, neplaćeno, neevidentirano)</w:t>
            </w:r>
          </w:p>
        </w:tc>
      </w:tr>
      <w:tr w:rsidR="00483873" w:rsidRPr="0086673B" w14:paraId="4D3A60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43C7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0B70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Stilizacija prikaza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E9CBC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Prikaz objekata prema vrsti (stambeni, garažni, poslovni, građevinsko zemljište koje služi obavljanju poslovne djelatnosti, neizgrađeno građevinsko zemljište)</w:t>
            </w:r>
          </w:p>
        </w:tc>
      </w:tr>
    </w:tbl>
    <w:p w14:paraId="5396552A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lastRenderedPageBreak/>
        <w:t>2.2. Administrativni modul – upravljanje podacima o objektima i korisnicima</w:t>
      </w:r>
    </w:p>
    <w:p w14:paraId="494E0D97" w14:textId="495AAFF0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Središnje mjesto za upravljanje alfanumeričkim podacima o objektima i korisnicima, s naglaskom na njihovu međusobnu povezanost. </w:t>
      </w:r>
    </w:p>
    <w:p w14:paraId="526C31D2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a) Upravljanje podacima o objektima: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857"/>
        <w:gridCol w:w="7557"/>
      </w:tblGrid>
      <w:tr w:rsidR="00483873" w:rsidRPr="00483873" w14:paraId="4D0218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0289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1365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Funkcionalnost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F790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</w:tr>
      <w:tr w:rsidR="00483873" w:rsidRPr="0086673B" w14:paraId="358506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7E002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7F0C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novog objekta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C75E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svih atributnih podataka o objektu (adresa, površina, namjena, zona, katnost, itd.)</w:t>
            </w:r>
          </w:p>
        </w:tc>
      </w:tr>
      <w:tr w:rsidR="00483873" w:rsidRPr="0086673B" w14:paraId="429C3C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44AB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2C3B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Ažuriranje podataka o objektu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DA312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Mogućnost izmjene svih atributnih podataka o postojećem objektu (zamjena starih podataka novima)</w:t>
            </w:r>
          </w:p>
        </w:tc>
      </w:tr>
      <w:tr w:rsidR="00483873" w:rsidRPr="0086673B" w14:paraId="755570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BD34D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0A8D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Brisanje objekta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7A3BD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Mogućnost brisanja objekta iz sustava</w:t>
            </w:r>
          </w:p>
        </w:tc>
      </w:tr>
      <w:tr w:rsidR="00483873" w:rsidRPr="0086673B" w14:paraId="29C43D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BB8C76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08690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Povezivanje s korisnikom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B2FDEC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Definiranje veze između objekta i njegovog korisnika/obveznika (vlasnik, zakupac, korisnik)</w:t>
            </w:r>
          </w:p>
        </w:tc>
      </w:tr>
    </w:tbl>
    <w:p w14:paraId="4862502A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b) Upravljanje podacima o korisnicima (obveznicima):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46"/>
        <w:gridCol w:w="7349"/>
      </w:tblGrid>
      <w:tr w:rsidR="00483873" w:rsidRPr="00483873" w14:paraId="074C329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AA256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B0CC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Funkcionalnost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D63F6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</w:tr>
      <w:tr w:rsidR="00483873" w:rsidRPr="0086673B" w14:paraId="526355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D4CE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BB29E7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novog korisnika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437EC6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svih podataka o obvezniku (ime/prezime/naziv, OIB, adresa, kontakt, račun, itd.)</w:t>
            </w:r>
          </w:p>
        </w:tc>
      </w:tr>
      <w:tr w:rsidR="00483873" w:rsidRPr="0086673B" w14:paraId="07AECB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D4456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84156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Ažuriranje podataka o korisniku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6F58C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Mogućnost izmjene svih podataka o postojećem korisniku (zamjena starih podataka novima)</w:t>
            </w:r>
          </w:p>
        </w:tc>
      </w:tr>
      <w:tr w:rsidR="00483873" w:rsidRPr="0086673B" w14:paraId="181555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1C03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8129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Brisanje korisnika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ECFF92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Mogućnost brisanja korisnika iz sustava</w:t>
            </w:r>
          </w:p>
        </w:tc>
      </w:tr>
      <w:tr w:rsidR="00483873" w:rsidRPr="0086673B" w14:paraId="421A9A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0435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8470F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Status obveznika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EF9B03" w14:textId="15045130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Evidencija statusa obveznika (</w:t>
            </w:r>
            <w:r w:rsidR="008B5B86">
              <w:rPr>
                <w:lang w:val="hr-HR"/>
              </w:rPr>
              <w:t xml:space="preserve">npr. </w:t>
            </w:r>
            <w:r w:rsidRPr="00483873">
              <w:rPr>
                <w:lang w:val="hr-HR"/>
              </w:rPr>
              <w:t>aktivan, neaktivan, u stečaju, itd.)</w:t>
            </w:r>
          </w:p>
        </w:tc>
      </w:tr>
    </w:tbl>
    <w:p w14:paraId="11ABED56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c) Povezivanje objekata i korisnika: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563"/>
        <w:gridCol w:w="7605"/>
      </w:tblGrid>
      <w:tr w:rsidR="00483873" w:rsidRPr="00483873" w14:paraId="357AA6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CA89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9CE3C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Funkcionalnost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DC10BB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</w:tr>
      <w:tr w:rsidR="00483873" w:rsidRPr="0086673B" w14:paraId="03D333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62DFD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2EE3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Definiranje veze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EA628A" w14:textId="61AB5103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Povezivanje objekta s jednim ili više korisnika (suvlasništvo)</w:t>
            </w:r>
          </w:p>
        </w:tc>
      </w:tr>
      <w:tr w:rsidR="00483873" w:rsidRPr="0086673B" w14:paraId="6F8673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7405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EC805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Definiranje osnove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04FDB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Evidencija osnove korištenja/vlasništva (vlasništvo, zakup, korištenje)</w:t>
            </w:r>
          </w:p>
        </w:tc>
      </w:tr>
      <w:tr w:rsidR="00483873" w:rsidRPr="0086673B" w14:paraId="013A60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B380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lastRenderedPageBreak/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0224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Ažuriranje veze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EF1AC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Mogućnost izmjene postojeće veze između objekta i korisnika</w:t>
            </w:r>
          </w:p>
        </w:tc>
      </w:tr>
    </w:tbl>
    <w:p w14:paraId="7ADBC37D" w14:textId="659718A5" w:rsidR="00483873" w:rsidRPr="00483873" w:rsidRDefault="008B5B86" w:rsidP="00483873">
      <w:pPr>
        <w:rPr>
          <w:lang w:val="hr-HR"/>
        </w:rPr>
      </w:pPr>
      <w:r>
        <w:rPr>
          <w:b/>
          <w:bCs/>
          <w:lang w:val="hr-HR"/>
        </w:rPr>
        <w:t>d</w:t>
      </w:r>
      <w:r w:rsidR="00483873" w:rsidRPr="00483873">
        <w:rPr>
          <w:b/>
          <w:bCs/>
          <w:lang w:val="hr-HR"/>
        </w:rPr>
        <w:t>) Atributni podaci – obvezni sadržaj:</w:t>
      </w:r>
    </w:p>
    <w:p w14:paraId="5BE780EE" w14:textId="4AAF4719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 xml:space="preserve">Atributni podaci za objekte i obveznike komunalne naknade trebaju biti prilagođeni podacima koje Naručitelj </w:t>
      </w:r>
      <w:r w:rsidR="008B5B86">
        <w:rPr>
          <w:lang w:val="hr-HR"/>
        </w:rPr>
        <w:t>treba, uz poneke koje će u se u dogovoru s Naručiteljem uvesti, ali bez proširenje opsega funkcionalnosti samih modula</w:t>
      </w:r>
      <w:r w:rsidRPr="00483873">
        <w:rPr>
          <w:lang w:val="hr-HR"/>
        </w:rPr>
        <w:t>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385"/>
        <w:gridCol w:w="3336"/>
      </w:tblGrid>
      <w:tr w:rsidR="00483873" w:rsidRPr="00483873" w14:paraId="1585F0F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4A014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Podaci o objektu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0D4D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Podaci o obvezniku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913AB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Veza objekt-korisnik</w:t>
            </w:r>
          </w:p>
        </w:tc>
      </w:tr>
      <w:tr w:rsidR="00483873" w:rsidRPr="00483873" w14:paraId="6F6345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B25C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Adresa objekta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6080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Naziv (ime/prezime / tvrtka)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EFD97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ID objekta</w:t>
            </w:r>
          </w:p>
        </w:tc>
      </w:tr>
      <w:tr w:rsidR="00483873" w:rsidRPr="00483873" w14:paraId="266C0E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988F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Katastarska čestica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87335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OIB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91D0C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ID korisnika</w:t>
            </w:r>
          </w:p>
        </w:tc>
      </w:tr>
      <w:tr w:rsidR="00483873" w:rsidRPr="00483873" w14:paraId="10D73E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7C015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Površina (m²)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BBE5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Adresa prebivališta/sjedišta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D3079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Osnova veze</w:t>
            </w:r>
          </w:p>
        </w:tc>
      </w:tr>
      <w:tr w:rsidR="00483873" w:rsidRPr="00483873" w14:paraId="2824E7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79ADD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Obujam (m³)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E513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Kontakt telefon/e-mail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4DA0F6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3C925C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8024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Namjena objekta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B2B17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Broj računa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0E308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5CDFED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40B0C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Koeficijent namjene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28BD7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Status obveznika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9BD4C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55087B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AC8F0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Zona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F819AC" w14:textId="77777777" w:rsidR="00483873" w:rsidRPr="00483873" w:rsidRDefault="00483873" w:rsidP="00483873">
            <w:pPr>
              <w:rPr>
                <w:lang w:val="hr-HR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FDA750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6F1CE75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3D87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Koeficijent zone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5084E" w14:textId="77777777" w:rsidR="00483873" w:rsidRPr="00483873" w:rsidRDefault="00483873" w:rsidP="00483873">
            <w:pPr>
              <w:rPr>
                <w:lang w:val="hr-HR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CC6A75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53789D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E3D07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Vrijednost boda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159BF" w14:textId="77777777" w:rsidR="00483873" w:rsidRPr="00483873" w:rsidRDefault="00483873" w:rsidP="00483873">
            <w:pPr>
              <w:rPr>
                <w:lang w:val="hr-HR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9CB92B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  <w:tr w:rsidR="00483873" w:rsidRPr="00483873" w14:paraId="027258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D1985" w14:textId="77777777" w:rsid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Izračunati iznos naknade</w:t>
            </w:r>
          </w:p>
          <w:p w14:paraId="552F0F36" w14:textId="77777777" w:rsidR="00830BD0" w:rsidRPr="00483873" w:rsidRDefault="00830BD0" w:rsidP="00483873">
            <w:pPr>
              <w:rPr>
                <w:lang w:val="hr-HR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769A1" w14:textId="77777777" w:rsidR="00483873" w:rsidRPr="00483873" w:rsidRDefault="00483873" w:rsidP="00483873">
            <w:pPr>
              <w:rPr>
                <w:lang w:val="hr-HR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4C0540" w14:textId="77777777" w:rsidR="00483873" w:rsidRPr="00483873" w:rsidRDefault="00483873" w:rsidP="00483873">
            <w:pPr>
              <w:rPr>
                <w:lang w:val="hr-HR"/>
              </w:rPr>
            </w:pPr>
          </w:p>
        </w:tc>
      </w:tr>
    </w:tbl>
    <w:p w14:paraId="267ACCBB" w14:textId="60CCFB6C" w:rsidR="00830BD0" w:rsidRPr="00483873" w:rsidRDefault="00830BD0" w:rsidP="00830BD0">
      <w:pPr>
        <w:rPr>
          <w:b/>
          <w:bCs/>
          <w:lang w:val="hr-HR"/>
        </w:rPr>
      </w:pPr>
      <w:r>
        <w:rPr>
          <w:b/>
          <w:bCs/>
          <w:lang w:val="hr-HR"/>
        </w:rPr>
        <w:t>2.3</w:t>
      </w:r>
      <w:r w:rsidRPr="00483873">
        <w:rPr>
          <w:b/>
          <w:bCs/>
          <w:lang w:val="hr-HR"/>
        </w:rPr>
        <w:t>. Priprema za integraciju (Šifrarnik)</w:t>
      </w:r>
    </w:p>
    <w:p w14:paraId="500CDE40" w14:textId="77777777" w:rsidR="00830BD0" w:rsidRPr="00FE70C6" w:rsidRDefault="00830BD0" w:rsidP="00830BD0">
      <w:pPr>
        <w:rPr>
          <w:lang w:val="hr-HR"/>
        </w:rPr>
      </w:pPr>
      <w:r w:rsidRPr="00FE70C6">
        <w:rPr>
          <w:lang w:val="hr-HR"/>
        </w:rPr>
        <w:t>Temelj za povezivanje s ostalim sustavima Naručitelja.</w:t>
      </w:r>
      <w:r>
        <w:rPr>
          <w:lang w:val="hr-HR"/>
        </w:rPr>
        <w:t xml:space="preserve"> Potrebno je u sustavu uspostaviti šifrarnike koji će se ili se već kriste kroz više sustava, te izvesti potrebnu pripremu za buduće integracije.</w:t>
      </w:r>
    </w:p>
    <w:p w14:paraId="18B71F8F" w14:textId="77777777" w:rsidR="00830BD0" w:rsidRPr="00483873" w:rsidRDefault="00830BD0" w:rsidP="00830BD0">
      <w:pPr>
        <w:rPr>
          <w:lang w:val="hr-HR"/>
        </w:rPr>
      </w:pPr>
      <w:r w:rsidRPr="00483873">
        <w:rPr>
          <w:b/>
          <w:bCs/>
          <w:lang w:val="hr-HR"/>
        </w:rPr>
        <w:t>Funkcionalnosti:</w:t>
      </w:r>
    </w:p>
    <w:p w14:paraId="4442706A" w14:textId="77777777" w:rsidR="00830BD0" w:rsidRPr="00483873" w:rsidRDefault="00830BD0" w:rsidP="00830BD0">
      <w:pPr>
        <w:numPr>
          <w:ilvl w:val="0"/>
          <w:numId w:val="4"/>
        </w:numPr>
        <w:rPr>
          <w:lang w:val="hr-HR"/>
        </w:rPr>
      </w:pPr>
      <w:r w:rsidRPr="00483873">
        <w:rPr>
          <w:lang w:val="hr-HR"/>
        </w:rPr>
        <w:t>Standardizacija podataka kroz definiciju šifrarnika (vrste objekata, zone, namjene, statusi)</w:t>
      </w:r>
    </w:p>
    <w:p w14:paraId="43DF6694" w14:textId="77777777" w:rsidR="00830BD0" w:rsidRPr="00483873" w:rsidRDefault="00830BD0" w:rsidP="00830BD0">
      <w:pPr>
        <w:numPr>
          <w:ilvl w:val="0"/>
          <w:numId w:val="4"/>
        </w:numPr>
        <w:rPr>
          <w:lang w:val="hr-HR"/>
        </w:rPr>
      </w:pPr>
      <w:r w:rsidRPr="00483873">
        <w:rPr>
          <w:lang w:val="hr-HR"/>
        </w:rPr>
        <w:t>Interoperabilnost s budućim modulima (komunalni red, prostorno planiranje)</w:t>
      </w:r>
    </w:p>
    <w:p w14:paraId="6C6F0DF6" w14:textId="77777777" w:rsidR="00830BD0" w:rsidRPr="00483873" w:rsidRDefault="00830BD0" w:rsidP="00830BD0">
      <w:pPr>
        <w:numPr>
          <w:ilvl w:val="0"/>
          <w:numId w:val="4"/>
        </w:numPr>
        <w:rPr>
          <w:lang w:val="hr-HR"/>
        </w:rPr>
      </w:pPr>
      <w:r w:rsidRPr="00483873">
        <w:rPr>
          <w:lang w:val="hr-HR"/>
        </w:rPr>
        <w:t xml:space="preserve">Povezivanje s računovodstvenim </w:t>
      </w:r>
      <w:r>
        <w:rPr>
          <w:lang w:val="hr-HR"/>
        </w:rPr>
        <w:t>sustavom</w:t>
      </w:r>
    </w:p>
    <w:p w14:paraId="7B777A2B" w14:textId="62F21761" w:rsidR="00830BD0" w:rsidRPr="00483873" w:rsidRDefault="00830BD0" w:rsidP="00830BD0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2.</w:t>
      </w:r>
      <w:r>
        <w:rPr>
          <w:b/>
          <w:bCs/>
          <w:lang w:val="hr-HR"/>
        </w:rPr>
        <w:t>4</w:t>
      </w:r>
      <w:r w:rsidRPr="00483873">
        <w:rPr>
          <w:b/>
          <w:bCs/>
          <w:lang w:val="hr-HR"/>
        </w:rPr>
        <w:t>. Slojevi zona i kalkulator naknade</w:t>
      </w:r>
    </w:p>
    <w:p w14:paraId="3196C1BA" w14:textId="77777777" w:rsidR="00830BD0" w:rsidRPr="00483873" w:rsidRDefault="00830BD0" w:rsidP="00830BD0">
      <w:pPr>
        <w:rPr>
          <w:lang w:val="hr-HR"/>
        </w:rPr>
      </w:pPr>
      <w:r w:rsidRPr="00483873">
        <w:rPr>
          <w:lang w:val="hr-HR"/>
        </w:rPr>
        <w:lastRenderedPageBreak/>
        <w:t>Potrebno je omogućiti zasebne slojeve u programskom sustavu za poligonsko vođenje baze podataka zona komunalne naknade.</w:t>
      </w:r>
    </w:p>
    <w:p w14:paraId="7F92CB04" w14:textId="77777777" w:rsidR="00830BD0" w:rsidRPr="00483873" w:rsidRDefault="00830BD0" w:rsidP="00830BD0">
      <w:pPr>
        <w:rPr>
          <w:lang w:val="hr-HR"/>
        </w:rPr>
      </w:pPr>
      <w:r w:rsidRPr="00483873">
        <w:rPr>
          <w:lang w:val="hr-HR"/>
        </w:rPr>
        <w:t>Predmetni slojevi trebaju u atributnoj tablici sadržavati kalkulator iznosa naknade prema parametrima zone, vrijednosti boda, površine/obujma objekta i koeficijenta namjene prema važećoj Odluci o komunalnoj naknadi Naručitelja.</w:t>
      </w:r>
    </w:p>
    <w:p w14:paraId="3D835F79" w14:textId="77777777" w:rsidR="00830BD0" w:rsidRPr="00483873" w:rsidRDefault="00830BD0" w:rsidP="00830BD0">
      <w:pPr>
        <w:rPr>
          <w:lang w:val="hr-HR"/>
        </w:rPr>
      </w:pPr>
      <w:r w:rsidRPr="00483873">
        <w:rPr>
          <w:b/>
          <w:bCs/>
          <w:lang w:val="hr-HR"/>
        </w:rPr>
        <w:t>Automatski obračun naknade:</w:t>
      </w:r>
    </w:p>
    <w:p w14:paraId="73F28B15" w14:textId="77777777" w:rsidR="00830BD0" w:rsidRPr="00483873" w:rsidRDefault="00830BD0" w:rsidP="00830BD0">
      <w:pPr>
        <w:numPr>
          <w:ilvl w:val="0"/>
          <w:numId w:val="5"/>
        </w:numPr>
        <w:rPr>
          <w:lang w:val="hr-HR"/>
        </w:rPr>
      </w:pPr>
      <w:r w:rsidRPr="00483873">
        <w:rPr>
          <w:lang w:val="hr-HR"/>
        </w:rPr>
        <w:t>Sustav automatski izračunava iznos komunalne naknade na temelju:</w:t>
      </w:r>
    </w:p>
    <w:p w14:paraId="3ACE9493" w14:textId="77777777" w:rsidR="00830BD0" w:rsidRPr="00483873" w:rsidRDefault="00830BD0" w:rsidP="00830BD0">
      <w:pPr>
        <w:numPr>
          <w:ilvl w:val="1"/>
          <w:numId w:val="5"/>
        </w:numPr>
        <w:rPr>
          <w:lang w:val="hr-HR"/>
        </w:rPr>
      </w:pPr>
      <w:r w:rsidRPr="00483873">
        <w:rPr>
          <w:lang w:val="hr-HR"/>
        </w:rPr>
        <w:t>Površine/obujma objekta</w:t>
      </w:r>
    </w:p>
    <w:p w14:paraId="22268D44" w14:textId="77777777" w:rsidR="00830BD0" w:rsidRPr="00483873" w:rsidRDefault="00830BD0" w:rsidP="00830BD0">
      <w:pPr>
        <w:numPr>
          <w:ilvl w:val="1"/>
          <w:numId w:val="5"/>
        </w:numPr>
        <w:rPr>
          <w:lang w:val="hr-HR"/>
        </w:rPr>
      </w:pPr>
      <w:r w:rsidRPr="00483873">
        <w:rPr>
          <w:lang w:val="hr-HR"/>
        </w:rPr>
        <w:t>Zone u kojoj se objekt nalazi</w:t>
      </w:r>
    </w:p>
    <w:p w14:paraId="3C063695" w14:textId="77777777" w:rsidR="00830BD0" w:rsidRPr="00483873" w:rsidRDefault="00830BD0" w:rsidP="00830BD0">
      <w:pPr>
        <w:numPr>
          <w:ilvl w:val="1"/>
          <w:numId w:val="5"/>
        </w:numPr>
        <w:rPr>
          <w:lang w:val="hr-HR"/>
        </w:rPr>
      </w:pPr>
      <w:r w:rsidRPr="00483873">
        <w:rPr>
          <w:lang w:val="hr-HR"/>
        </w:rPr>
        <w:t>Koeficijenta zone</w:t>
      </w:r>
    </w:p>
    <w:p w14:paraId="5568B38A" w14:textId="77777777" w:rsidR="00830BD0" w:rsidRPr="00483873" w:rsidRDefault="00830BD0" w:rsidP="00830BD0">
      <w:pPr>
        <w:numPr>
          <w:ilvl w:val="1"/>
          <w:numId w:val="5"/>
        </w:numPr>
        <w:rPr>
          <w:lang w:val="hr-HR"/>
        </w:rPr>
      </w:pPr>
      <w:r w:rsidRPr="00483873">
        <w:rPr>
          <w:lang w:val="hr-HR"/>
        </w:rPr>
        <w:t>Koeficijenta namjene</w:t>
      </w:r>
    </w:p>
    <w:p w14:paraId="2CBCA4ED" w14:textId="77777777" w:rsidR="00830BD0" w:rsidRPr="00483873" w:rsidRDefault="00830BD0" w:rsidP="00830BD0">
      <w:pPr>
        <w:numPr>
          <w:ilvl w:val="1"/>
          <w:numId w:val="5"/>
        </w:numPr>
        <w:rPr>
          <w:lang w:val="hr-HR"/>
        </w:rPr>
      </w:pPr>
      <w:r w:rsidRPr="00483873">
        <w:rPr>
          <w:lang w:val="hr-HR"/>
        </w:rPr>
        <w:t>Vrijednosti boda</w:t>
      </w:r>
    </w:p>
    <w:p w14:paraId="5C0FF23C" w14:textId="77777777" w:rsidR="00830BD0" w:rsidRPr="00483873" w:rsidRDefault="00830BD0" w:rsidP="00830BD0">
      <w:pPr>
        <w:numPr>
          <w:ilvl w:val="0"/>
          <w:numId w:val="5"/>
        </w:numPr>
        <w:rPr>
          <w:lang w:val="hr-HR"/>
        </w:rPr>
      </w:pPr>
      <w:r w:rsidRPr="00483873">
        <w:rPr>
          <w:lang w:val="hr-HR"/>
        </w:rPr>
        <w:t xml:space="preserve">Obveznik plaćanja komunalne naknade dužan je prijaviti promjene podataka bitnih za utvrđivanje obveze plaćanja (promjene obračunske površine ili namjene nekretnine) – sustav </w:t>
      </w:r>
      <w:r>
        <w:rPr>
          <w:lang w:val="hr-HR"/>
        </w:rPr>
        <w:t xml:space="preserve">mora </w:t>
      </w:r>
      <w:r w:rsidRPr="00483873">
        <w:rPr>
          <w:lang w:val="hr-HR"/>
        </w:rPr>
        <w:t>omoguć</w:t>
      </w:r>
      <w:r>
        <w:rPr>
          <w:lang w:val="hr-HR"/>
        </w:rPr>
        <w:t>iti</w:t>
      </w:r>
      <w:r w:rsidRPr="00483873">
        <w:rPr>
          <w:lang w:val="hr-HR"/>
        </w:rPr>
        <w:t xml:space="preserve"> evidentiranje ovih promjena ažuriranjem trenutnih podataka.</w:t>
      </w:r>
    </w:p>
    <w:p w14:paraId="1B9B0E28" w14:textId="77777777" w:rsidR="00830BD0" w:rsidRDefault="00830BD0" w:rsidP="00483873">
      <w:pPr>
        <w:rPr>
          <w:b/>
          <w:bCs/>
          <w:lang w:val="hr-HR"/>
        </w:rPr>
      </w:pPr>
    </w:p>
    <w:p w14:paraId="77AE37E0" w14:textId="1964CFB3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2.</w:t>
      </w:r>
      <w:r w:rsidR="00830BD0">
        <w:rPr>
          <w:b/>
          <w:bCs/>
          <w:lang w:val="hr-HR"/>
        </w:rPr>
        <w:t>5</w:t>
      </w:r>
      <w:r w:rsidRPr="00483873">
        <w:rPr>
          <w:b/>
          <w:bCs/>
          <w:lang w:val="hr-HR"/>
        </w:rPr>
        <w:t>. 360° Video preglednik – provjera stvarnog stanja objekata</w:t>
      </w:r>
    </w:p>
    <w:p w14:paraId="71A271AD" w14:textId="5B199466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Integrirani alat za virtualni obilazak terena.</w:t>
      </w:r>
      <w:r w:rsidR="008B5B86">
        <w:rPr>
          <w:lang w:val="hr-HR"/>
        </w:rPr>
        <w:t xml:space="preserve"> Aplikacija za pregledavanje 360° video snimaka koje će se realizirati u sklopu projekta. Treba imati sljedeće. </w:t>
      </w:r>
    </w:p>
    <w:p w14:paraId="7FF000F1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Funkcionalnosti:</w:t>
      </w:r>
    </w:p>
    <w:p w14:paraId="35610A93" w14:textId="77777777" w:rsidR="00483873" w:rsidRDefault="00483873" w:rsidP="00483873">
      <w:pPr>
        <w:numPr>
          <w:ilvl w:val="0"/>
          <w:numId w:val="2"/>
        </w:numPr>
        <w:rPr>
          <w:lang w:val="hr-HR"/>
        </w:rPr>
      </w:pPr>
      <w:r w:rsidRPr="00483873">
        <w:rPr>
          <w:lang w:val="hr-HR"/>
        </w:rPr>
        <w:t>Prikaz terenskih snimaka u 360 stupnjeva</w:t>
      </w:r>
    </w:p>
    <w:p w14:paraId="794DB405" w14:textId="3C8292EF" w:rsidR="008B5B86" w:rsidRPr="00483873" w:rsidRDefault="008B5B86" w:rsidP="00483873">
      <w:pPr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Prikaz postojanja snimaka na karti, linijski, u odnosu na cestovnu mrežu, uz prikaz trenutne lokacije </w:t>
      </w:r>
      <w:r w:rsidR="00FB5313">
        <w:rPr>
          <w:lang w:val="hr-HR"/>
        </w:rPr>
        <w:t>na kojoj se odvija 360° virtualni pogled.</w:t>
      </w:r>
    </w:p>
    <w:p w14:paraId="66DF67F7" w14:textId="77777777" w:rsidR="00483873" w:rsidRPr="00483873" w:rsidRDefault="00483873" w:rsidP="00483873">
      <w:pPr>
        <w:numPr>
          <w:ilvl w:val="0"/>
          <w:numId w:val="2"/>
        </w:numPr>
        <w:rPr>
          <w:lang w:val="hr-HR"/>
        </w:rPr>
      </w:pPr>
      <w:r w:rsidRPr="00483873">
        <w:rPr>
          <w:lang w:val="hr-HR"/>
        </w:rPr>
        <w:t>Referentna provjera stvarnog stanja objekata (vrsta objekta, fasada, postojanje objekta) bez fizičkog izlaska na teren</w:t>
      </w:r>
    </w:p>
    <w:p w14:paraId="23A46246" w14:textId="77777777" w:rsidR="00483873" w:rsidRPr="00483873" w:rsidRDefault="00483873" w:rsidP="00483873">
      <w:pPr>
        <w:numPr>
          <w:ilvl w:val="0"/>
          <w:numId w:val="2"/>
        </w:numPr>
        <w:rPr>
          <w:lang w:val="hr-HR"/>
        </w:rPr>
      </w:pPr>
      <w:r w:rsidRPr="00483873">
        <w:rPr>
          <w:lang w:val="hr-HR"/>
        </w:rPr>
        <w:t>Potvrda podataka o objektu iz evidencije</w:t>
      </w:r>
    </w:p>
    <w:p w14:paraId="5AAB3201" w14:textId="2436DD1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2.</w:t>
      </w:r>
      <w:r w:rsidR="00830BD0">
        <w:rPr>
          <w:b/>
          <w:bCs/>
          <w:lang w:val="hr-HR"/>
        </w:rPr>
        <w:t>6</w:t>
      </w:r>
      <w:r w:rsidRPr="00483873">
        <w:rPr>
          <w:b/>
          <w:bCs/>
          <w:lang w:val="hr-HR"/>
        </w:rPr>
        <w:t>. WEB administracija korisnika</w:t>
      </w:r>
    </w:p>
    <w:p w14:paraId="74AA2BFF" w14:textId="7C11AC59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 xml:space="preserve">Sigurnosni modul za upravljanje pristupom </w:t>
      </w:r>
      <w:r w:rsidR="00FB5313">
        <w:rPr>
          <w:lang w:val="hr-HR"/>
        </w:rPr>
        <w:t>i korisnicima sustava</w:t>
      </w:r>
      <w:r w:rsidRPr="00483873">
        <w:rPr>
          <w:lang w:val="hr-HR"/>
        </w:rPr>
        <w:t>.</w:t>
      </w:r>
    </w:p>
    <w:p w14:paraId="3F66DB76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Funkcionalnosti:</w:t>
      </w:r>
    </w:p>
    <w:p w14:paraId="233F2A4E" w14:textId="4CE66D7B" w:rsidR="00483873" w:rsidRPr="00830BD0" w:rsidRDefault="00483873" w:rsidP="00830BD0">
      <w:pPr>
        <w:numPr>
          <w:ilvl w:val="0"/>
          <w:numId w:val="3"/>
        </w:numPr>
        <w:rPr>
          <w:lang w:val="hr-HR"/>
        </w:rPr>
      </w:pPr>
      <w:r w:rsidRPr="00483873">
        <w:rPr>
          <w:lang w:val="hr-HR"/>
        </w:rPr>
        <w:t>Definiranje korisničkih prava (pregled, uređivanje, administrator)</w:t>
      </w:r>
    </w:p>
    <w:p w14:paraId="4946B386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21218A13">
          <v:rect id="_x0000_i1028" style="width:0;height:.75pt" o:hralign="center" o:hrstd="t" o:hr="t" fillcolor="#a0a0a0" stroked="f"/>
        </w:pict>
      </w:r>
    </w:p>
    <w:p w14:paraId="3861F692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3. TERENSKO SNIMANJE I PRIPREMA PROSTORNIH PODATAKA</w:t>
      </w:r>
    </w:p>
    <w:p w14:paraId="213CFF2E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3.1. Mobilno 360° snimanje</w:t>
      </w:r>
    </w:p>
    <w:p w14:paraId="3C164DC5" w14:textId="66BDFAC2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 xml:space="preserve">Kao početni korak implementacije GIS sustava </w:t>
      </w:r>
      <w:r>
        <w:rPr>
          <w:lang w:val="hr-HR"/>
        </w:rPr>
        <w:t>potrebno je sprovesti</w:t>
      </w:r>
      <w:r w:rsidRPr="00483873">
        <w:rPr>
          <w:lang w:val="hr-HR"/>
        </w:rPr>
        <w:t xml:space="preserve"> terensko mobilno snimanja svih cesta na području jedinice lokalne samouprave korištenjem 360° kamere s GPS pozicioniranjem</w:t>
      </w:r>
      <w:r>
        <w:rPr>
          <w:lang w:val="hr-HR"/>
        </w:rPr>
        <w:t xml:space="preserve"> montirane na vozilo za snimanje</w:t>
      </w:r>
      <w:r w:rsidRPr="00483873">
        <w:rPr>
          <w:lang w:val="hr-HR"/>
        </w:rPr>
        <w:t>.</w:t>
      </w:r>
    </w:p>
    <w:p w14:paraId="3EB25209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lastRenderedPageBreak/>
        <w:t>Snimanje predstavlja temelj za kvalitetnu uspostavu geoprostornih baza podataka te omogućuje preciznu i višestruko iskoristivu evidenciju objekata na terenu.</w:t>
      </w:r>
    </w:p>
    <w:p w14:paraId="5A020A72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3.2. Svrha i primjena snimanja</w:t>
      </w:r>
    </w:p>
    <w:p w14:paraId="1B5795D4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Prikupljeni 360° video materijali koristit će se za:</w:t>
      </w:r>
    </w:p>
    <w:p w14:paraId="0A1B9466" w14:textId="77777777" w:rsidR="00483873" w:rsidRP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Kartiranje katnosti i objekata (verifikacija podataka o objektima)</w:t>
      </w:r>
    </w:p>
    <w:p w14:paraId="5F18D13D" w14:textId="77777777" w:rsidR="00483873" w:rsidRP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Evidenciju objekata i izgrađenosti prostora za potrebe sustava komunalne naknade</w:t>
      </w:r>
    </w:p>
    <w:p w14:paraId="561FF63D" w14:textId="77777777" w:rsidR="00483873" w:rsidRP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Kontrolu i ažuriranje postojećih prostornih evidencija</w:t>
      </w:r>
    </w:p>
    <w:p w14:paraId="23365D46" w14:textId="77777777" w:rsidR="00483873" w:rsidRP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Dokumentiranje postojećeg stanja na terenu</w:t>
      </w:r>
    </w:p>
    <w:p w14:paraId="1906EF03" w14:textId="77777777" w:rsid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Identifikaciju neevidentiranih objekata i korisnika</w:t>
      </w:r>
    </w:p>
    <w:p w14:paraId="0A2E5B33" w14:textId="265EAC5B" w:rsidR="00483873" w:rsidRPr="00483873" w:rsidRDefault="00483873" w:rsidP="00483873">
      <w:pPr>
        <w:numPr>
          <w:ilvl w:val="0"/>
          <w:numId w:val="6"/>
        </w:numPr>
        <w:rPr>
          <w:lang w:val="hr-HR"/>
        </w:rPr>
      </w:pPr>
      <w:r w:rsidRPr="00483873">
        <w:rPr>
          <w:lang w:val="hr-HR"/>
        </w:rPr>
        <w:t>Brzo prikupljanje podataka na cijelom području Naručitelja</w:t>
      </w:r>
    </w:p>
    <w:p w14:paraId="2F6D77B7" w14:textId="77777777" w:rsidR="00483873" w:rsidRPr="00483873" w:rsidRDefault="00483873" w:rsidP="00483873">
      <w:pPr>
        <w:numPr>
          <w:ilvl w:val="0"/>
          <w:numId w:val="7"/>
        </w:numPr>
        <w:rPr>
          <w:lang w:val="hr-HR"/>
        </w:rPr>
      </w:pPr>
      <w:r w:rsidRPr="00483873">
        <w:rPr>
          <w:lang w:val="hr-HR"/>
        </w:rPr>
        <w:t>Smanjenje potrebe za višestrukim terenskim izlascima</w:t>
      </w:r>
    </w:p>
    <w:p w14:paraId="15966633" w14:textId="77777777" w:rsidR="00483873" w:rsidRPr="00483873" w:rsidRDefault="00483873" w:rsidP="00483873">
      <w:pPr>
        <w:numPr>
          <w:ilvl w:val="0"/>
          <w:numId w:val="7"/>
        </w:numPr>
        <w:rPr>
          <w:lang w:val="hr-HR"/>
        </w:rPr>
      </w:pPr>
      <w:r w:rsidRPr="00483873">
        <w:rPr>
          <w:lang w:val="hr-HR"/>
        </w:rPr>
        <w:t>Mogućnost naknadne uredske interpretacije podataka</w:t>
      </w:r>
    </w:p>
    <w:p w14:paraId="45DB6747" w14:textId="77777777" w:rsidR="00483873" w:rsidRPr="00483873" w:rsidRDefault="00483873" w:rsidP="00483873">
      <w:pPr>
        <w:numPr>
          <w:ilvl w:val="0"/>
          <w:numId w:val="7"/>
        </w:numPr>
        <w:rPr>
          <w:lang w:val="hr-HR"/>
        </w:rPr>
      </w:pPr>
      <w:r w:rsidRPr="00483873">
        <w:rPr>
          <w:lang w:val="hr-HR"/>
        </w:rPr>
        <w:t>Kvalitetna vizualna dokumentacija postojećeg stanja</w:t>
      </w:r>
    </w:p>
    <w:p w14:paraId="0D15E3D7" w14:textId="77777777" w:rsidR="00483873" w:rsidRPr="00483873" w:rsidRDefault="00483873" w:rsidP="00483873">
      <w:pPr>
        <w:numPr>
          <w:ilvl w:val="0"/>
          <w:numId w:val="7"/>
        </w:numPr>
        <w:rPr>
          <w:lang w:val="hr-HR"/>
        </w:rPr>
      </w:pPr>
      <w:r w:rsidRPr="00483873">
        <w:rPr>
          <w:lang w:val="hr-HR"/>
        </w:rPr>
        <w:t>Preciznije i učinkovitije kartiranje objekata za komunalnu naknadu</w:t>
      </w:r>
    </w:p>
    <w:p w14:paraId="1BD268CE" w14:textId="77777777" w:rsidR="00483873" w:rsidRPr="00483873" w:rsidRDefault="00483873" w:rsidP="00483873">
      <w:pPr>
        <w:numPr>
          <w:ilvl w:val="0"/>
          <w:numId w:val="7"/>
        </w:numPr>
        <w:rPr>
          <w:lang w:val="hr-HR"/>
        </w:rPr>
      </w:pPr>
      <w:r w:rsidRPr="00483873">
        <w:rPr>
          <w:lang w:val="hr-HR"/>
        </w:rPr>
        <w:t>Točnija identifikacija korisnika objekata</w:t>
      </w:r>
    </w:p>
    <w:p w14:paraId="720B5510" w14:textId="775B2DE4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3.</w:t>
      </w:r>
      <w:r>
        <w:rPr>
          <w:b/>
          <w:bCs/>
          <w:lang w:val="hr-HR"/>
        </w:rPr>
        <w:t>3</w:t>
      </w:r>
      <w:r w:rsidRPr="00483873">
        <w:rPr>
          <w:b/>
          <w:bCs/>
          <w:lang w:val="hr-HR"/>
        </w:rPr>
        <w:t>. Integracija s GIS sustavima</w:t>
      </w:r>
    </w:p>
    <w:p w14:paraId="37CB49CA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Snimljeni materijali integriraju se u GIS sustav te postaju sastavni dio centralne geoprostorne baze podataka. Na temelju video zapisa i pripadajućih GPS podataka izrađuje se pomoćna evidencija objekata za potrebe komunalne naknade, čime se osigurava jedinstvena i prostorno povezana baza podataka za daljnje upravljanje.</w:t>
      </w:r>
    </w:p>
    <w:p w14:paraId="0CDA9158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1EBABE7D">
          <v:rect id="_x0000_i1029" style="width:0;height:.75pt" o:hralign="center" o:hrstd="t" o:hr="t" fillcolor="#a0a0a0" stroked="f"/>
        </w:pict>
      </w:r>
    </w:p>
    <w:p w14:paraId="380690F8" w14:textId="2BE167BE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 OPSEG USLUGE</w:t>
      </w:r>
      <w:r w:rsidR="00B30808">
        <w:rPr>
          <w:b/>
          <w:bCs/>
          <w:lang w:val="hr-HR"/>
        </w:rPr>
        <w:t xml:space="preserve"> </w:t>
      </w:r>
    </w:p>
    <w:p w14:paraId="6EF4562E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4.1. Izrada geoprostorne baze podataka</w:t>
      </w:r>
    </w:p>
    <w:p w14:paraId="2E9B059E" w14:textId="77777777" w:rsidR="00483873" w:rsidRPr="00483873" w:rsidRDefault="00483873" w:rsidP="00483873">
      <w:pPr>
        <w:numPr>
          <w:ilvl w:val="0"/>
          <w:numId w:val="8"/>
        </w:numPr>
        <w:rPr>
          <w:lang w:val="hr-HR"/>
        </w:rPr>
      </w:pPr>
      <w:r w:rsidRPr="00483873">
        <w:rPr>
          <w:lang w:val="hr-HR"/>
        </w:rPr>
        <w:t>Izrada geoprostorne baze podataka svih objekata na području Naručitelja</w:t>
      </w:r>
    </w:p>
    <w:p w14:paraId="0C334F40" w14:textId="77777777" w:rsidR="00483873" w:rsidRPr="00483873" w:rsidRDefault="00483873" w:rsidP="00483873">
      <w:pPr>
        <w:numPr>
          <w:ilvl w:val="0"/>
          <w:numId w:val="8"/>
        </w:numPr>
        <w:rPr>
          <w:lang w:val="hr-HR"/>
        </w:rPr>
      </w:pPr>
      <w:r w:rsidRPr="00483873">
        <w:rPr>
          <w:lang w:val="hr-HR"/>
        </w:rPr>
        <w:t>Evidencija objekata i obveznika s jasnom vezom između njih</w:t>
      </w:r>
    </w:p>
    <w:p w14:paraId="2773FD5A" w14:textId="77777777" w:rsidR="00483873" w:rsidRPr="00483873" w:rsidRDefault="00483873" w:rsidP="00483873">
      <w:pPr>
        <w:numPr>
          <w:ilvl w:val="0"/>
          <w:numId w:val="8"/>
        </w:numPr>
        <w:rPr>
          <w:lang w:val="hr-HR"/>
        </w:rPr>
      </w:pPr>
      <w:r w:rsidRPr="00483873">
        <w:rPr>
          <w:lang w:val="hr-HR"/>
        </w:rPr>
        <w:t>Povezivanje katastarskih čestica i objekata</w:t>
      </w:r>
    </w:p>
    <w:p w14:paraId="27CB3AE4" w14:textId="77777777" w:rsidR="00483873" w:rsidRPr="00483873" w:rsidRDefault="00483873" w:rsidP="00483873">
      <w:pPr>
        <w:numPr>
          <w:ilvl w:val="0"/>
          <w:numId w:val="8"/>
        </w:numPr>
        <w:rPr>
          <w:lang w:val="hr-HR"/>
        </w:rPr>
      </w:pPr>
      <w:r w:rsidRPr="00483873">
        <w:rPr>
          <w:lang w:val="hr-HR"/>
        </w:rPr>
        <w:t>Povezivanje s adresnim podacima (službeni adresni registar DGU-a)</w:t>
      </w:r>
    </w:p>
    <w:p w14:paraId="3A9F0476" w14:textId="77777777" w:rsidR="00483873" w:rsidRPr="00483873" w:rsidRDefault="00483873" w:rsidP="00483873">
      <w:pPr>
        <w:numPr>
          <w:ilvl w:val="0"/>
          <w:numId w:val="8"/>
        </w:numPr>
        <w:rPr>
          <w:lang w:val="hr-HR"/>
        </w:rPr>
      </w:pPr>
      <w:r w:rsidRPr="00483873">
        <w:rPr>
          <w:lang w:val="hr-HR"/>
        </w:rPr>
        <w:t>Povezivanje objekata s odgovarajućim korisnicima/obveznicima</w:t>
      </w:r>
    </w:p>
    <w:p w14:paraId="017AEF39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4.2. Prostorna analiza podataka</w:t>
      </w:r>
    </w:p>
    <w:p w14:paraId="643814B4" w14:textId="77777777" w:rsidR="00483873" w:rsidRPr="00483873" w:rsidRDefault="00483873" w:rsidP="00483873">
      <w:pPr>
        <w:numPr>
          <w:ilvl w:val="0"/>
          <w:numId w:val="9"/>
        </w:numPr>
        <w:rPr>
          <w:lang w:val="hr-HR"/>
        </w:rPr>
      </w:pPr>
      <w:r w:rsidRPr="00483873">
        <w:rPr>
          <w:lang w:val="hr-HR"/>
        </w:rPr>
        <w:t>Analiza izgrađenosti prostora</w:t>
      </w:r>
    </w:p>
    <w:p w14:paraId="567F23AB" w14:textId="77777777" w:rsidR="00483873" w:rsidRPr="00483873" w:rsidRDefault="00483873" w:rsidP="00483873">
      <w:pPr>
        <w:numPr>
          <w:ilvl w:val="0"/>
          <w:numId w:val="9"/>
        </w:numPr>
        <w:rPr>
          <w:lang w:val="hr-HR"/>
        </w:rPr>
      </w:pPr>
      <w:r w:rsidRPr="00483873">
        <w:rPr>
          <w:lang w:val="hr-HR"/>
        </w:rPr>
        <w:t>Usporedba postojećih evidencija i ortofoto podloga</w:t>
      </w:r>
    </w:p>
    <w:p w14:paraId="66883A19" w14:textId="77777777" w:rsidR="00483873" w:rsidRPr="00483873" w:rsidRDefault="00483873" w:rsidP="00483873">
      <w:pPr>
        <w:numPr>
          <w:ilvl w:val="0"/>
          <w:numId w:val="9"/>
        </w:numPr>
        <w:rPr>
          <w:lang w:val="hr-HR"/>
        </w:rPr>
      </w:pPr>
      <w:r w:rsidRPr="00483873">
        <w:rPr>
          <w:lang w:val="hr-HR"/>
        </w:rPr>
        <w:t>Identifikacija neevidentiranih objekata i korisnika</w:t>
      </w:r>
    </w:p>
    <w:p w14:paraId="1329CF44" w14:textId="77777777" w:rsidR="00483873" w:rsidRPr="00483873" w:rsidRDefault="00483873" w:rsidP="00483873">
      <w:pPr>
        <w:numPr>
          <w:ilvl w:val="0"/>
          <w:numId w:val="9"/>
        </w:numPr>
        <w:rPr>
          <w:lang w:val="hr-HR"/>
        </w:rPr>
      </w:pPr>
      <w:r w:rsidRPr="00483873">
        <w:rPr>
          <w:lang w:val="hr-HR"/>
        </w:rPr>
        <w:t>Analiza podudarnosti između prostornih i atributnih podataka</w:t>
      </w:r>
    </w:p>
    <w:p w14:paraId="460112AF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4.3. Upravljanje evidencijama</w:t>
      </w:r>
    </w:p>
    <w:p w14:paraId="32369925" w14:textId="77777777" w:rsidR="00483873" w:rsidRPr="00483873" w:rsidRDefault="00483873" w:rsidP="00483873">
      <w:pPr>
        <w:numPr>
          <w:ilvl w:val="0"/>
          <w:numId w:val="10"/>
        </w:numPr>
        <w:rPr>
          <w:lang w:val="hr-HR"/>
        </w:rPr>
      </w:pPr>
      <w:r w:rsidRPr="00483873">
        <w:rPr>
          <w:lang w:val="hr-HR"/>
        </w:rPr>
        <w:lastRenderedPageBreak/>
        <w:t>Ažuriranje površina i namjene objekata (trenutno stanje)</w:t>
      </w:r>
    </w:p>
    <w:p w14:paraId="739DE48C" w14:textId="77777777" w:rsidR="00483873" w:rsidRPr="00483873" w:rsidRDefault="00483873" w:rsidP="00483873">
      <w:pPr>
        <w:numPr>
          <w:ilvl w:val="0"/>
          <w:numId w:val="10"/>
        </w:numPr>
        <w:rPr>
          <w:lang w:val="hr-HR"/>
        </w:rPr>
      </w:pPr>
      <w:r w:rsidRPr="00483873">
        <w:rPr>
          <w:lang w:val="hr-HR"/>
        </w:rPr>
        <w:t>Evidencija statusa obveznika (trenutno stanje)</w:t>
      </w:r>
    </w:p>
    <w:p w14:paraId="0B55D356" w14:textId="77777777" w:rsidR="00483873" w:rsidRPr="00483873" w:rsidRDefault="00483873" w:rsidP="00483873">
      <w:pPr>
        <w:numPr>
          <w:ilvl w:val="0"/>
          <w:numId w:val="10"/>
        </w:numPr>
        <w:rPr>
          <w:lang w:val="hr-HR"/>
        </w:rPr>
      </w:pPr>
      <w:r w:rsidRPr="00483873">
        <w:rPr>
          <w:lang w:val="hr-HR"/>
        </w:rPr>
        <w:t>Priprema podataka za donošenje rješenja</w:t>
      </w:r>
    </w:p>
    <w:p w14:paraId="7699431C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4.4. Proces naplate komunalne naknade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8533"/>
      </w:tblGrid>
      <w:tr w:rsidR="00483873" w:rsidRPr="00483873" w14:paraId="4B877E9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B0843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Faza procesa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CA29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Podrška sustava</w:t>
            </w:r>
          </w:p>
        </w:tc>
      </w:tr>
      <w:tr w:rsidR="00483873" w:rsidRPr="00483873" w14:paraId="21EB99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1002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Evidencija objekata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3F13E9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i ažuriranje svih prostornih i atributnih podataka o objektima</w:t>
            </w:r>
          </w:p>
        </w:tc>
      </w:tr>
      <w:tr w:rsidR="00483873" w:rsidRPr="0086673B" w14:paraId="238453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4052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Evidencija korisnika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2639C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Unos i ažuriranje podataka o obveznicima</w:t>
            </w:r>
          </w:p>
        </w:tc>
      </w:tr>
      <w:tr w:rsidR="00483873" w:rsidRPr="00483873" w14:paraId="09E521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8DC44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Povezivanje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AF448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Definiranje veze između objekata i korisnika</w:t>
            </w:r>
          </w:p>
        </w:tc>
      </w:tr>
      <w:tr w:rsidR="00483873" w:rsidRPr="00483873" w14:paraId="39B398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F5E4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Obračun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E01C8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Automatski izračun iznosa naknade na temelju parametara</w:t>
            </w:r>
          </w:p>
        </w:tc>
      </w:tr>
      <w:tr w:rsidR="00483873" w:rsidRPr="0086673B" w14:paraId="2D033D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5D83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Izrada rješenja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4202E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Priprema podataka za izdavanje rješenja o komunalnoj naknadi</w:t>
            </w:r>
          </w:p>
        </w:tc>
      </w:tr>
      <w:tr w:rsidR="00483873" w:rsidRPr="00483873" w14:paraId="3B75B3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6131AA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Praćenje naplate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BB4C9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Evidencija statusa naplate</w:t>
            </w:r>
          </w:p>
        </w:tc>
      </w:tr>
      <w:tr w:rsidR="00483873" w:rsidRPr="00483873" w14:paraId="3F3DF0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73A79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Kontrola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F02165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Identifikacija neevidentiranih objekata i korisnika</w:t>
            </w:r>
          </w:p>
        </w:tc>
      </w:tr>
    </w:tbl>
    <w:p w14:paraId="46449778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4.5. Integracija podataka</w:t>
      </w:r>
    </w:p>
    <w:p w14:paraId="5073A7AA" w14:textId="77777777" w:rsidR="00483873" w:rsidRPr="00483873" w:rsidRDefault="00483873" w:rsidP="00483873">
      <w:pPr>
        <w:numPr>
          <w:ilvl w:val="0"/>
          <w:numId w:val="11"/>
        </w:numPr>
        <w:rPr>
          <w:lang w:val="hr-HR"/>
        </w:rPr>
      </w:pPr>
      <w:r w:rsidRPr="00483873">
        <w:rPr>
          <w:lang w:val="hr-HR"/>
        </w:rPr>
        <w:t>Mogućnost povezivanja s postojećim sustavima naplate i računovodstva</w:t>
      </w:r>
    </w:p>
    <w:p w14:paraId="7FF41320" w14:textId="77777777" w:rsidR="00483873" w:rsidRPr="00483873" w:rsidRDefault="00483873" w:rsidP="00483873">
      <w:pPr>
        <w:numPr>
          <w:ilvl w:val="0"/>
          <w:numId w:val="11"/>
        </w:numPr>
        <w:rPr>
          <w:lang w:val="hr-HR"/>
        </w:rPr>
      </w:pPr>
      <w:r w:rsidRPr="00483873">
        <w:rPr>
          <w:lang w:val="hr-HR"/>
        </w:rPr>
        <w:t>Podrška daljnjoj digitalizaciji procesa</w:t>
      </w:r>
    </w:p>
    <w:p w14:paraId="518EA1D1" w14:textId="77777777" w:rsidR="00483873" w:rsidRPr="00483873" w:rsidRDefault="00483873" w:rsidP="00483873">
      <w:pPr>
        <w:numPr>
          <w:ilvl w:val="0"/>
          <w:numId w:val="11"/>
        </w:numPr>
        <w:rPr>
          <w:lang w:val="hr-HR"/>
        </w:rPr>
      </w:pPr>
      <w:r w:rsidRPr="00483873">
        <w:rPr>
          <w:lang w:val="hr-HR"/>
        </w:rPr>
        <w:t>Izvoz podataka za potrebe drugih sustava</w:t>
      </w:r>
    </w:p>
    <w:p w14:paraId="67E2BE0B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7D2A951A">
          <v:rect id="_x0000_i1030" style="width:0;height:.75pt" o:hralign="center" o:hrstd="t" o:hr="t" fillcolor="#a0a0a0" stroked="f"/>
        </w:pict>
      </w:r>
    </w:p>
    <w:p w14:paraId="00A19427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 DODATNE USLUGE I ISPORUKE</w:t>
      </w:r>
    </w:p>
    <w:p w14:paraId="51BD3BB6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5.1. Inicijalno postavljanje podataka</w:t>
      </w:r>
    </w:p>
    <w:p w14:paraId="63A8A103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Ponuditelj je dužan preuzeti, obraditi i unijeti u sustav sve podatke dobivene od Naručitelja u digitalnom formatu (Excel, DWG, SHP i dr.), uključujući:</w:t>
      </w:r>
    </w:p>
    <w:p w14:paraId="5735EAF9" w14:textId="77777777" w:rsidR="00483873" w:rsidRPr="00483873" w:rsidRDefault="00483873" w:rsidP="00483873">
      <w:pPr>
        <w:numPr>
          <w:ilvl w:val="0"/>
          <w:numId w:val="12"/>
        </w:numPr>
        <w:rPr>
          <w:lang w:val="hr-HR"/>
        </w:rPr>
      </w:pPr>
      <w:r w:rsidRPr="00483873">
        <w:rPr>
          <w:lang w:val="hr-HR"/>
        </w:rPr>
        <w:t>Postojeće evidencije objekata</w:t>
      </w:r>
    </w:p>
    <w:p w14:paraId="4A84281A" w14:textId="77777777" w:rsidR="00483873" w:rsidRPr="00483873" w:rsidRDefault="00483873" w:rsidP="00483873">
      <w:pPr>
        <w:numPr>
          <w:ilvl w:val="0"/>
          <w:numId w:val="12"/>
        </w:numPr>
        <w:rPr>
          <w:lang w:val="hr-HR"/>
        </w:rPr>
      </w:pPr>
      <w:r w:rsidRPr="00483873">
        <w:rPr>
          <w:lang w:val="hr-HR"/>
        </w:rPr>
        <w:t>Postojeće evidencije obveznika</w:t>
      </w:r>
    </w:p>
    <w:p w14:paraId="4B033886" w14:textId="77777777" w:rsidR="00483873" w:rsidRPr="00483873" w:rsidRDefault="00483873" w:rsidP="00483873">
      <w:pPr>
        <w:numPr>
          <w:ilvl w:val="0"/>
          <w:numId w:val="12"/>
        </w:numPr>
        <w:rPr>
          <w:lang w:val="hr-HR"/>
        </w:rPr>
      </w:pPr>
      <w:r w:rsidRPr="00483873">
        <w:rPr>
          <w:lang w:val="hr-HR"/>
        </w:rPr>
        <w:t>Povezivanje objekata i obveznika prema dostupnim podacima</w:t>
      </w:r>
    </w:p>
    <w:p w14:paraId="559C46AB" w14:textId="77777777" w:rsidR="00483873" w:rsidRPr="00483873" w:rsidRDefault="00483873" w:rsidP="00483873">
      <w:pPr>
        <w:numPr>
          <w:ilvl w:val="0"/>
          <w:numId w:val="12"/>
        </w:numPr>
        <w:rPr>
          <w:lang w:val="hr-HR"/>
        </w:rPr>
      </w:pPr>
      <w:r w:rsidRPr="00483873">
        <w:rPr>
          <w:lang w:val="hr-HR"/>
        </w:rPr>
        <w:t>Usklađivanje podataka s katastarskim i adresnim evidencijama</w:t>
      </w:r>
    </w:p>
    <w:p w14:paraId="674FEDBA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5.2. Vlasništvo i tajnost podataka</w:t>
      </w:r>
    </w:p>
    <w:p w14:paraId="005FF016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lastRenderedPageBreak/>
        <w:t>Svi podaci (prikupljeni, obrađeni ili dobiveni od Naručitelja) isključivo su vlasništvo Naručitelja. Ponuditelj se obvezuje podatke čuvati u strogoj tajnosti i obraditi ih u skladu s propisima o zaštiti osobnih podataka (GDPR).</w:t>
      </w:r>
    </w:p>
    <w:p w14:paraId="7B8A249A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5.3. Edukacija korisnika</w:t>
      </w:r>
    </w:p>
    <w:p w14:paraId="7DAB1304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Inicijalna praktična izobrazba djelatnika na lokaciji Naručitelja u trajanju od najmanje 4 sata, koja obuhvaća sve alate i funkcionalnosti sustava, s posebnim naglaskom na:</w:t>
      </w:r>
    </w:p>
    <w:p w14:paraId="27057E69" w14:textId="77777777" w:rsidR="00483873" w:rsidRPr="00483873" w:rsidRDefault="00483873" w:rsidP="00483873">
      <w:pPr>
        <w:numPr>
          <w:ilvl w:val="0"/>
          <w:numId w:val="13"/>
        </w:numPr>
        <w:rPr>
          <w:lang w:val="hr-HR"/>
        </w:rPr>
      </w:pPr>
      <w:r w:rsidRPr="00483873">
        <w:rPr>
          <w:lang w:val="hr-HR"/>
        </w:rPr>
        <w:t>Unos i ažuriranje podataka o objektima</w:t>
      </w:r>
    </w:p>
    <w:p w14:paraId="18CF42A9" w14:textId="77777777" w:rsidR="00483873" w:rsidRPr="00483873" w:rsidRDefault="00483873" w:rsidP="00483873">
      <w:pPr>
        <w:numPr>
          <w:ilvl w:val="0"/>
          <w:numId w:val="13"/>
        </w:numPr>
        <w:rPr>
          <w:lang w:val="hr-HR"/>
        </w:rPr>
      </w:pPr>
      <w:r w:rsidRPr="00483873">
        <w:rPr>
          <w:lang w:val="hr-HR"/>
        </w:rPr>
        <w:t>Unos i ažuriranje podataka o korisnicima</w:t>
      </w:r>
    </w:p>
    <w:p w14:paraId="623D0FEE" w14:textId="77777777" w:rsidR="00483873" w:rsidRPr="00483873" w:rsidRDefault="00483873" w:rsidP="00483873">
      <w:pPr>
        <w:numPr>
          <w:ilvl w:val="0"/>
          <w:numId w:val="13"/>
        </w:numPr>
        <w:rPr>
          <w:lang w:val="hr-HR"/>
        </w:rPr>
      </w:pPr>
      <w:r w:rsidRPr="00483873">
        <w:rPr>
          <w:lang w:val="hr-HR"/>
        </w:rPr>
        <w:t>Povezivanje objekata i korisnika</w:t>
      </w:r>
    </w:p>
    <w:p w14:paraId="5B9902B0" w14:textId="77777777" w:rsidR="00483873" w:rsidRPr="00483873" w:rsidRDefault="00483873" w:rsidP="00483873">
      <w:pPr>
        <w:numPr>
          <w:ilvl w:val="0"/>
          <w:numId w:val="13"/>
        </w:numPr>
        <w:rPr>
          <w:lang w:val="hr-HR"/>
        </w:rPr>
      </w:pPr>
      <w:r w:rsidRPr="00483873">
        <w:rPr>
          <w:lang w:val="hr-HR"/>
        </w:rPr>
        <w:t>Korištenje kalkulatora naknade</w:t>
      </w:r>
    </w:p>
    <w:p w14:paraId="180902FD" w14:textId="77777777" w:rsidR="00483873" w:rsidRPr="00483873" w:rsidRDefault="00483873" w:rsidP="00483873">
      <w:pPr>
        <w:numPr>
          <w:ilvl w:val="0"/>
          <w:numId w:val="13"/>
        </w:numPr>
        <w:rPr>
          <w:lang w:val="hr-HR"/>
        </w:rPr>
      </w:pPr>
      <w:r w:rsidRPr="00483873">
        <w:rPr>
          <w:lang w:val="hr-HR"/>
        </w:rPr>
        <w:t>Izradu izvješća i pripremu podataka za rješenja</w:t>
      </w:r>
    </w:p>
    <w:p w14:paraId="2CC470B7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5.4. Korisničke upute</w:t>
      </w:r>
    </w:p>
    <w:p w14:paraId="0724D6EE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Izrada i dostava sveobuhvatnih korisničkih uputa za korištenje sustava, s posebnim poglavljima za:</w:t>
      </w:r>
    </w:p>
    <w:p w14:paraId="2B560FA6" w14:textId="77777777" w:rsidR="00483873" w:rsidRPr="00483873" w:rsidRDefault="00483873" w:rsidP="00483873">
      <w:pPr>
        <w:numPr>
          <w:ilvl w:val="0"/>
          <w:numId w:val="14"/>
        </w:numPr>
        <w:rPr>
          <w:lang w:val="hr-HR"/>
        </w:rPr>
      </w:pPr>
      <w:r w:rsidRPr="00483873">
        <w:rPr>
          <w:lang w:val="hr-HR"/>
        </w:rPr>
        <w:t>Rad s podacima o objektima</w:t>
      </w:r>
    </w:p>
    <w:p w14:paraId="1FA32D12" w14:textId="77777777" w:rsidR="00483873" w:rsidRPr="00483873" w:rsidRDefault="00483873" w:rsidP="00483873">
      <w:pPr>
        <w:numPr>
          <w:ilvl w:val="0"/>
          <w:numId w:val="14"/>
        </w:numPr>
        <w:rPr>
          <w:lang w:val="hr-HR"/>
        </w:rPr>
      </w:pPr>
      <w:r w:rsidRPr="00483873">
        <w:rPr>
          <w:lang w:val="hr-HR"/>
        </w:rPr>
        <w:t>Rad s podacima o korisnicima</w:t>
      </w:r>
    </w:p>
    <w:p w14:paraId="5204D63E" w14:textId="77777777" w:rsidR="00483873" w:rsidRPr="00483873" w:rsidRDefault="00483873" w:rsidP="00483873">
      <w:pPr>
        <w:numPr>
          <w:ilvl w:val="0"/>
          <w:numId w:val="14"/>
        </w:numPr>
        <w:rPr>
          <w:lang w:val="hr-HR"/>
        </w:rPr>
      </w:pPr>
      <w:r w:rsidRPr="00483873">
        <w:rPr>
          <w:lang w:val="hr-HR"/>
        </w:rPr>
        <w:t>Povezivanje objekata i korisnika</w:t>
      </w:r>
    </w:p>
    <w:p w14:paraId="1E9BE609" w14:textId="77777777" w:rsidR="00483873" w:rsidRPr="00483873" w:rsidRDefault="00483873" w:rsidP="00483873">
      <w:pPr>
        <w:numPr>
          <w:ilvl w:val="0"/>
          <w:numId w:val="14"/>
        </w:numPr>
        <w:rPr>
          <w:lang w:val="hr-HR"/>
        </w:rPr>
      </w:pPr>
      <w:r w:rsidRPr="00483873">
        <w:rPr>
          <w:lang w:val="hr-HR"/>
        </w:rPr>
        <w:t>Obračun komunalne naknade</w:t>
      </w:r>
    </w:p>
    <w:p w14:paraId="5DD4B51E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5.5. Podrška i održavanje</w:t>
      </w:r>
    </w:p>
    <w:p w14:paraId="44353589" w14:textId="77777777" w:rsidR="00483873" w:rsidRPr="00483873" w:rsidRDefault="00483873" w:rsidP="00483873">
      <w:pPr>
        <w:numPr>
          <w:ilvl w:val="0"/>
          <w:numId w:val="15"/>
        </w:numPr>
        <w:rPr>
          <w:lang w:val="hr-HR"/>
        </w:rPr>
      </w:pPr>
      <w:r w:rsidRPr="00483873">
        <w:rPr>
          <w:lang w:val="hr-HR"/>
        </w:rPr>
        <w:t>Tehnička podrška telefonom i e-mailom</w:t>
      </w:r>
    </w:p>
    <w:p w14:paraId="4853A95A" w14:textId="77777777" w:rsidR="00483873" w:rsidRPr="00483873" w:rsidRDefault="00483873" w:rsidP="00483873">
      <w:pPr>
        <w:numPr>
          <w:ilvl w:val="0"/>
          <w:numId w:val="15"/>
        </w:numPr>
        <w:rPr>
          <w:lang w:val="hr-HR"/>
        </w:rPr>
      </w:pPr>
      <w:r w:rsidRPr="00483873">
        <w:rPr>
          <w:lang w:val="hr-HR"/>
        </w:rPr>
        <w:t>Najmanje 2 puta godišnje osobni sastanak na lokaciji Naručitelja</w:t>
      </w:r>
    </w:p>
    <w:p w14:paraId="4C94C0B4" w14:textId="77777777" w:rsidR="00483873" w:rsidRPr="00483873" w:rsidRDefault="00483873" w:rsidP="00483873">
      <w:pPr>
        <w:numPr>
          <w:ilvl w:val="0"/>
          <w:numId w:val="15"/>
        </w:numPr>
        <w:rPr>
          <w:lang w:val="hr-HR"/>
        </w:rPr>
      </w:pPr>
      <w:r w:rsidRPr="00483873">
        <w:rPr>
          <w:lang w:val="hr-HR"/>
        </w:rPr>
        <w:t>Ispravak nedostataka i manje dorade funkcionalnosti</w:t>
      </w:r>
    </w:p>
    <w:p w14:paraId="01B19F86" w14:textId="77777777" w:rsidR="00483873" w:rsidRPr="00483873" w:rsidRDefault="00483873" w:rsidP="00483873">
      <w:pPr>
        <w:numPr>
          <w:ilvl w:val="0"/>
          <w:numId w:val="15"/>
        </w:numPr>
        <w:rPr>
          <w:lang w:val="hr-HR"/>
        </w:rPr>
      </w:pPr>
      <w:r w:rsidRPr="00483873">
        <w:rPr>
          <w:lang w:val="hr-HR"/>
        </w:rPr>
        <w:t>Korekcija korisničkih grešaka</w:t>
      </w:r>
    </w:p>
    <w:p w14:paraId="16417AE6" w14:textId="77777777" w:rsidR="00483873" w:rsidRPr="00483873" w:rsidRDefault="00483873" w:rsidP="00483873">
      <w:pPr>
        <w:numPr>
          <w:ilvl w:val="0"/>
          <w:numId w:val="15"/>
        </w:numPr>
        <w:rPr>
          <w:lang w:val="hr-HR"/>
        </w:rPr>
      </w:pPr>
      <w:r w:rsidRPr="00483873">
        <w:rPr>
          <w:lang w:val="hr-HR"/>
        </w:rPr>
        <w:t>Ažuriranje sustava sukladno promjenama propisa</w:t>
      </w:r>
    </w:p>
    <w:p w14:paraId="69148B44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Održavanje se produžuje svake godine s datumom implementacije.</w:t>
      </w:r>
    </w:p>
    <w:p w14:paraId="542FAC02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65A70286">
          <v:rect id="_x0000_i1031" style="width:0;height:.75pt" o:hralign="center" o:hrstd="t" o:hr="t" fillcolor="#a0a0a0" stroked="f"/>
        </w:pict>
      </w:r>
    </w:p>
    <w:p w14:paraId="43E6AFAE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6. TEHNIČKI ZAHTJEVI</w:t>
      </w:r>
    </w:p>
    <w:p w14:paraId="03EE6FB8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mora biti izveden na bazi programskih rješenja otvorenog koda, bez dodatnih troškova licenci.</w:t>
      </w:r>
    </w:p>
    <w:p w14:paraId="6D40A096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mora biti usklađen s NIPP-om (omogućiti povezivanje s uslugama geoportala NIPP-a).</w:t>
      </w:r>
    </w:p>
    <w:p w14:paraId="635D83EA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treba omogućiti prikaz objekata komunalne naknade vezan prema adresi objekta (adresa prema službenom adresnom registru Državne geodetske uprave).</w:t>
      </w:r>
    </w:p>
    <w:p w14:paraId="159A97BB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treba omogućiti samostalno dodavanje/brisanje objekata i obveznika kao i izmjenu svih atributnih podataka.</w:t>
      </w:r>
    </w:p>
    <w:p w14:paraId="66BB8DBD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mora osigurati zaštitu osobnih podataka u skladu s GDPR-om.</w:t>
      </w:r>
    </w:p>
    <w:p w14:paraId="44397D54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t>Sustav mora omogućiti izvoz podataka u standardnim formatima (Excel, CSV, SHP, GeoJSON).</w:t>
      </w:r>
    </w:p>
    <w:p w14:paraId="6C89C80B" w14:textId="77777777" w:rsidR="00483873" w:rsidRPr="00483873" w:rsidRDefault="00483873" w:rsidP="00483873">
      <w:pPr>
        <w:numPr>
          <w:ilvl w:val="0"/>
          <w:numId w:val="16"/>
        </w:numPr>
        <w:rPr>
          <w:lang w:val="hr-HR"/>
        </w:rPr>
      </w:pPr>
      <w:r w:rsidRPr="00483873">
        <w:rPr>
          <w:lang w:val="hr-HR"/>
        </w:rPr>
        <w:lastRenderedPageBreak/>
        <w:t>Sustav vodi isključivo trenutno važeće podatke – ne vodi se povijest promjena.</w:t>
      </w:r>
    </w:p>
    <w:p w14:paraId="7CCC479A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5318C717">
          <v:rect id="_x0000_i1032" style="width:0;height:.75pt" o:hralign="center" o:hrstd="t" o:hr="t" fillcolor="#a0a0a0" stroked="f"/>
        </w:pict>
      </w:r>
    </w:p>
    <w:p w14:paraId="43E3D7A8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7. ROK IZVEDBE</w:t>
      </w:r>
    </w:p>
    <w:p w14:paraId="16D5137D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Rok izvedbe je </w:t>
      </w:r>
      <w:r w:rsidRPr="00483873">
        <w:rPr>
          <w:b/>
          <w:bCs/>
          <w:lang w:val="hr-HR"/>
        </w:rPr>
        <w:t>4 (četiri) mjeseca</w:t>
      </w:r>
      <w:r w:rsidRPr="00483873">
        <w:rPr>
          <w:lang w:val="hr-HR"/>
        </w:rPr>
        <w:t> od dana potpisa ugovora, s tim da će se WEB GIS aplikacija implementirati kako pojedini podaci budu obrađeni.</w:t>
      </w:r>
    </w:p>
    <w:p w14:paraId="07595285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789A9338">
          <v:rect id="_x0000_i1033" style="width:0;height:.75pt" o:hralign="center" o:hrstd="t" o:hr="t" fillcolor="#a0a0a0" stroked="f"/>
        </w:pict>
      </w:r>
    </w:p>
    <w:p w14:paraId="08BF5CF6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8. JAMSTVENI ROK</w:t>
      </w:r>
    </w:p>
    <w:p w14:paraId="305DF607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Ponuditelj je dužan osigurati jamstveni rok od </w:t>
      </w:r>
      <w:r w:rsidRPr="00483873">
        <w:rPr>
          <w:b/>
          <w:bCs/>
          <w:lang w:val="hr-HR"/>
        </w:rPr>
        <w:t>24 (dvadeset četiri) mjeseca</w:t>
      </w:r>
      <w:r w:rsidRPr="00483873">
        <w:rPr>
          <w:lang w:val="hr-HR"/>
        </w:rPr>
        <w:t> od dana prihvaćanja sustava, tijekom kojeg jamči ispravan rad i podršku.</w:t>
      </w:r>
    </w:p>
    <w:p w14:paraId="1FB427E9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5D0ED1B0">
          <v:rect id="_x0000_i1034" style="width:0;height:.75pt" o:hralign="center" o:hrstd="t" o:hr="t" fillcolor="#a0a0a0" stroked="f"/>
        </w:pict>
      </w:r>
    </w:p>
    <w:p w14:paraId="5D6BE66A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9. NAČIN IZRAČUNA CIJENE</w:t>
      </w:r>
    </w:p>
    <w:p w14:paraId="0F73695F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Cijena ponude mora obuhvaćati sve troškove vezane uz predmet nabave, uključujući: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7607"/>
        <w:gridCol w:w="1122"/>
        <w:gridCol w:w="1176"/>
      </w:tblGrid>
      <w:tr w:rsidR="00483873" w:rsidRPr="00483873" w14:paraId="0C8F58B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9E1476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Red. br.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3E07D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Opis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7EB48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Jed. mj.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A1B2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Količina</w:t>
            </w:r>
          </w:p>
        </w:tc>
      </w:tr>
      <w:tr w:rsidR="00483873" w:rsidRPr="00483873" w14:paraId="0210C1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C3AC0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6CDC2" w14:textId="4FF3B65E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 xml:space="preserve">Terensko 360° snimanje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08EF9" w14:textId="267D7D66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>kom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39DE44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</w:t>
            </w:r>
          </w:p>
        </w:tc>
      </w:tr>
      <w:tr w:rsidR="00483873" w:rsidRPr="00483873" w14:paraId="1214E4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0F8C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3F7F4" w14:textId="09D945C5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Izrada geoprostorne baze podataka (objekti, korisnici, veze)</w:t>
            </w:r>
            <w:r w:rsidR="0058729E" w:rsidRPr="00483873">
              <w:rPr>
                <w:lang w:val="hr-HR"/>
              </w:rPr>
              <w:t xml:space="preserve"> </w:t>
            </w:r>
            <w:r w:rsidR="0058729E">
              <w:rPr>
                <w:lang w:val="hr-HR"/>
              </w:rPr>
              <w:t>uz</w:t>
            </w:r>
            <w:r w:rsidR="0058729E" w:rsidRPr="00483873">
              <w:rPr>
                <w:lang w:val="hr-HR"/>
              </w:rPr>
              <w:t xml:space="preserve"> priprem</w:t>
            </w:r>
            <w:r w:rsidR="0058729E">
              <w:rPr>
                <w:lang w:val="hr-HR"/>
              </w:rPr>
              <w:t>u i obradu</w:t>
            </w:r>
            <w:r w:rsidR="0058729E" w:rsidRPr="00483873">
              <w:rPr>
                <w:lang w:val="hr-HR"/>
              </w:rPr>
              <w:t xml:space="preserve"> podataka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3C3570" w14:textId="19E1A3D9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>kom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AF5CF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</w:t>
            </w:r>
          </w:p>
        </w:tc>
      </w:tr>
      <w:tr w:rsidR="00483873" w:rsidRPr="00483873" w14:paraId="4DFDF5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1CA31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696B5" w14:textId="14A1032E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 xml:space="preserve">Softversko rješenje sa svim aplikacijama i </w:t>
            </w:r>
            <w:r w:rsidR="00483873" w:rsidRPr="00483873">
              <w:rPr>
                <w:lang w:val="hr-HR"/>
              </w:rPr>
              <w:t>GIS sustav</w:t>
            </w:r>
            <w:r>
              <w:rPr>
                <w:lang w:val="hr-HR"/>
              </w:rPr>
              <w:t>om</w:t>
            </w:r>
            <w:r w:rsidR="00483873" w:rsidRPr="00483873">
              <w:rPr>
                <w:lang w:val="hr-HR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0A6F2" w14:textId="252FC61C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>kom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51823C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</w:t>
            </w:r>
          </w:p>
        </w:tc>
      </w:tr>
      <w:tr w:rsidR="00483873" w:rsidRPr="00483873" w14:paraId="76E929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E65829" w14:textId="02656650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483873" w:rsidRPr="00483873">
              <w:rPr>
                <w:lang w:val="hr-HR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0E966" w14:textId="52AF129F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 xml:space="preserve">Godišnje održavanje </w:t>
            </w:r>
            <w:r w:rsidR="0058729E">
              <w:rPr>
                <w:lang w:val="hr-HR"/>
              </w:rPr>
              <w:t>sustava i podataka uz pružanje osnove za SaaS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6B2FE" w14:textId="184A7229" w:rsidR="00483873" w:rsidRPr="00483873" w:rsidRDefault="0058729E" w:rsidP="00483873">
            <w:pPr>
              <w:rPr>
                <w:lang w:val="hr-HR"/>
              </w:rPr>
            </w:pPr>
            <w:r>
              <w:rPr>
                <w:lang w:val="hr-HR"/>
              </w:rPr>
              <w:t>kom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5D71F3" w14:textId="77777777" w:rsidR="00483873" w:rsidRPr="00483873" w:rsidRDefault="00483873" w:rsidP="00483873">
            <w:pPr>
              <w:rPr>
                <w:lang w:val="hr-HR"/>
              </w:rPr>
            </w:pPr>
            <w:r w:rsidRPr="00483873">
              <w:rPr>
                <w:lang w:val="hr-HR"/>
              </w:rPr>
              <w:t>1</w:t>
            </w:r>
          </w:p>
        </w:tc>
      </w:tr>
    </w:tbl>
    <w:p w14:paraId="2B871938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1C8F4101">
          <v:rect id="_x0000_i1035" style="width:0;height:.75pt" o:hralign="center" o:hrstd="t" o:hr="t" fillcolor="#a0a0a0" stroked="f"/>
        </w:pict>
      </w:r>
    </w:p>
    <w:p w14:paraId="78DF51C2" w14:textId="77777777" w:rsidR="00483873" w:rsidRPr="00483873" w:rsidRDefault="00483873" w:rsidP="00483873">
      <w:pPr>
        <w:rPr>
          <w:b/>
          <w:bCs/>
          <w:lang w:val="hr-HR"/>
        </w:rPr>
      </w:pPr>
      <w:r w:rsidRPr="00483873">
        <w:rPr>
          <w:b/>
          <w:bCs/>
          <w:lang w:val="hr-HR"/>
        </w:rPr>
        <w:t>10. ZAKLJUČAK</w:t>
      </w:r>
    </w:p>
    <w:p w14:paraId="2A506634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Implementacijom WEB GIS modula komunalne naknade, s </w:t>
      </w:r>
      <w:r w:rsidRPr="00483873">
        <w:rPr>
          <w:b/>
          <w:bCs/>
          <w:lang w:val="hr-HR"/>
        </w:rPr>
        <w:t>fokusom na podatke o objektima i podatke o korisnicima istih</w:t>
      </w:r>
      <w:r w:rsidRPr="00483873">
        <w:rPr>
          <w:lang w:val="hr-HR"/>
        </w:rPr>
        <w:t>, jedinica lokalne samouprave uspostavlja centralizirani sustav upravljanja komunalnom naknadom i prostornim podacima.</w:t>
      </w:r>
    </w:p>
    <w:p w14:paraId="696DB3ED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Sustav omogućuje:</w:t>
      </w:r>
    </w:p>
    <w:p w14:paraId="309C7F8A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Kvalitetnije upravljanje komunalnim sustavima</w:t>
      </w:r>
    </w:p>
    <w:p w14:paraId="7ED58EF2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Povećanje učinkovitosti rada službi</w:t>
      </w:r>
    </w:p>
    <w:p w14:paraId="61D9D47F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Smanjenje troškova održavanja</w:t>
      </w:r>
    </w:p>
    <w:p w14:paraId="7CB9EC44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Povećanje kvalitete prostornih evidencija</w:t>
      </w:r>
    </w:p>
    <w:p w14:paraId="03A9EEA2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Točnu evidenciju objekata i njihovih korisnika</w:t>
      </w:r>
    </w:p>
    <w:p w14:paraId="29346F21" w14:textId="632CCF4A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t>Usklađenost sa zakonskim obvezama (Zakon o komunalnom gospodarstvu)</w:t>
      </w:r>
    </w:p>
    <w:p w14:paraId="5B981A41" w14:textId="77777777" w:rsidR="00483873" w:rsidRPr="00483873" w:rsidRDefault="00483873" w:rsidP="00483873">
      <w:pPr>
        <w:numPr>
          <w:ilvl w:val="0"/>
          <w:numId w:val="17"/>
        </w:numPr>
        <w:rPr>
          <w:lang w:val="hr-HR"/>
        </w:rPr>
      </w:pPr>
      <w:r w:rsidRPr="00483873">
        <w:rPr>
          <w:lang w:val="hr-HR"/>
        </w:rPr>
        <w:lastRenderedPageBreak/>
        <w:t>Temelj za daljnju digitalnu transformaciju i Smart City razvoj</w:t>
      </w:r>
    </w:p>
    <w:p w14:paraId="75342493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3EBD84B3">
          <v:rect id="_x0000_i1036" style="width:0;height:.75pt" o:hralign="center" o:hrstd="t" o:hr="t" fillcolor="#a0a0a0" stroked="f"/>
        </w:pict>
      </w:r>
    </w:p>
    <w:p w14:paraId="6C6C09FE" w14:textId="42D94AD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NAPOMENA:</w:t>
      </w:r>
      <w:r w:rsidRPr="00483873">
        <w:rPr>
          <w:lang w:val="hr-HR"/>
        </w:rPr>
        <w:t> Ponuditelj je dužan u svojoj ponudi detaljno opisati tehnička rješenja, način implementacije i dinamiku izvođenja, te priložiti sve potrebne reference za slične provedene projekte</w:t>
      </w:r>
      <w:r w:rsidR="0086673B">
        <w:rPr>
          <w:lang w:val="hr-HR"/>
        </w:rPr>
        <w:t>, sukladno Pozivu za dostavu ponuda.</w:t>
      </w:r>
    </w:p>
    <w:p w14:paraId="07C85960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0798AFDB">
          <v:rect id="_x0000_i1037" style="width:0;height:.75pt" o:hralign="center" o:hrstd="t" o:hr="t" fillcolor="#a0a0a0" stroked="f"/>
        </w:pict>
      </w:r>
    </w:p>
    <w:p w14:paraId="2C197458" w14:textId="77777777" w:rsidR="00483873" w:rsidRPr="00483873" w:rsidRDefault="00483873" w:rsidP="00483873">
      <w:pPr>
        <w:rPr>
          <w:lang w:val="hr-HR"/>
        </w:rPr>
      </w:pPr>
      <w:r w:rsidRPr="00483873">
        <w:rPr>
          <w:b/>
          <w:bCs/>
          <w:lang w:val="hr-HR"/>
        </w:rPr>
        <w:t>Dostavio/la:</w:t>
      </w:r>
    </w:p>
    <w:p w14:paraId="67911DD9" w14:textId="77777777" w:rsidR="00483873" w:rsidRPr="00483873" w:rsidRDefault="00000000" w:rsidP="00483873">
      <w:pPr>
        <w:rPr>
          <w:lang w:val="hr-HR"/>
        </w:rPr>
      </w:pPr>
      <w:r>
        <w:rPr>
          <w:lang w:val="hr-HR"/>
        </w:rPr>
        <w:pict w14:anchorId="079F1C75">
          <v:rect id="_x0000_i1038" style="width:0;height:.75pt" o:hralign="center" o:hrstd="t" o:hr="t" fillcolor="#a0a0a0" stroked="f"/>
        </w:pict>
      </w:r>
    </w:p>
    <w:p w14:paraId="4532EB6B" w14:textId="77777777" w:rsidR="00483873" w:rsidRPr="00483873" w:rsidRDefault="00483873" w:rsidP="00483873">
      <w:pPr>
        <w:rPr>
          <w:lang w:val="hr-HR"/>
        </w:rPr>
      </w:pPr>
      <w:r w:rsidRPr="00483873">
        <w:rPr>
          <w:lang w:val="hr-HR"/>
        </w:rPr>
        <w:t>M.P.</w:t>
      </w:r>
    </w:p>
    <w:p w14:paraId="34ED3BF5" w14:textId="22826DD1" w:rsidR="003672DB" w:rsidRDefault="00000000" w:rsidP="00483873">
      <w:pPr>
        <w:rPr>
          <w:lang w:val="hr-HR"/>
        </w:rPr>
      </w:pPr>
      <w:r>
        <w:rPr>
          <w:lang w:val="hr-HR"/>
        </w:rPr>
        <w:pict w14:anchorId="7E137B4F">
          <v:rect id="_x0000_i1039" style="width:0;height:.75pt" o:hralign="center" o:bullet="t" o:hrstd="t" o:hr="t" fillcolor="#a0a0a0" stroked="f"/>
        </w:pict>
      </w:r>
      <w:r w:rsidR="0086673B">
        <w:rPr>
          <w:lang w:val="hr-HR"/>
        </w:rPr>
        <w:t xml:space="preserve">  </w:t>
      </w:r>
    </w:p>
    <w:p w14:paraId="3A70734E" w14:textId="055597A7" w:rsidR="0086673B" w:rsidRDefault="0086673B" w:rsidP="00483873">
      <w:pPr>
        <w:rPr>
          <w:lang w:val="hr-HR"/>
        </w:rPr>
      </w:pPr>
      <w:r>
        <w:rPr>
          <w:lang w:val="hr-HR"/>
        </w:rPr>
        <w:t xml:space="preserve">__________________________________________________________________________________________________ </w:t>
      </w:r>
    </w:p>
    <w:p w14:paraId="188ABB37" w14:textId="0A44ADBB" w:rsidR="0086673B" w:rsidRPr="00483873" w:rsidRDefault="0086673B" w:rsidP="00483873">
      <w:pPr>
        <w:rPr>
          <w:lang w:val="hr-HR"/>
        </w:rPr>
      </w:pPr>
      <w:r>
        <w:rPr>
          <w:lang w:val="hr-HR"/>
        </w:rPr>
        <w:t>Mjesto i datum</w:t>
      </w:r>
    </w:p>
    <w:sectPr w:rsidR="0086673B" w:rsidRPr="00483873" w:rsidSect="00483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9640169"/>
    <w:multiLevelType w:val="multilevel"/>
    <w:tmpl w:val="6D50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91D2C"/>
    <w:multiLevelType w:val="multilevel"/>
    <w:tmpl w:val="CC4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C0D15"/>
    <w:multiLevelType w:val="multilevel"/>
    <w:tmpl w:val="1788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171CA"/>
    <w:multiLevelType w:val="multilevel"/>
    <w:tmpl w:val="3F7C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C4BA1"/>
    <w:multiLevelType w:val="multilevel"/>
    <w:tmpl w:val="35C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75830"/>
    <w:multiLevelType w:val="multilevel"/>
    <w:tmpl w:val="C05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42134"/>
    <w:multiLevelType w:val="multilevel"/>
    <w:tmpl w:val="110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367F6"/>
    <w:multiLevelType w:val="multilevel"/>
    <w:tmpl w:val="489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E7614"/>
    <w:multiLevelType w:val="multilevel"/>
    <w:tmpl w:val="503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3B7310"/>
    <w:multiLevelType w:val="multilevel"/>
    <w:tmpl w:val="15B0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F7604"/>
    <w:multiLevelType w:val="multilevel"/>
    <w:tmpl w:val="7914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129D2"/>
    <w:multiLevelType w:val="multilevel"/>
    <w:tmpl w:val="3832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C071E"/>
    <w:multiLevelType w:val="multilevel"/>
    <w:tmpl w:val="946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B0ACE"/>
    <w:multiLevelType w:val="multilevel"/>
    <w:tmpl w:val="4956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10C16"/>
    <w:multiLevelType w:val="multilevel"/>
    <w:tmpl w:val="CA6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05550"/>
    <w:multiLevelType w:val="multilevel"/>
    <w:tmpl w:val="423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4323B"/>
    <w:multiLevelType w:val="multilevel"/>
    <w:tmpl w:val="772C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483">
    <w:abstractNumId w:val="2"/>
  </w:num>
  <w:num w:numId="2" w16cid:durableId="45641074">
    <w:abstractNumId w:val="16"/>
  </w:num>
  <w:num w:numId="3" w16cid:durableId="1516843747">
    <w:abstractNumId w:val="1"/>
  </w:num>
  <w:num w:numId="4" w16cid:durableId="1737363400">
    <w:abstractNumId w:val="14"/>
  </w:num>
  <w:num w:numId="5" w16cid:durableId="201289917">
    <w:abstractNumId w:val="3"/>
  </w:num>
  <w:num w:numId="6" w16cid:durableId="410394471">
    <w:abstractNumId w:val="9"/>
  </w:num>
  <w:num w:numId="7" w16cid:durableId="1160776429">
    <w:abstractNumId w:val="11"/>
  </w:num>
  <w:num w:numId="8" w16cid:durableId="232085819">
    <w:abstractNumId w:val="8"/>
  </w:num>
  <w:num w:numId="9" w16cid:durableId="449666238">
    <w:abstractNumId w:val="15"/>
  </w:num>
  <w:num w:numId="10" w16cid:durableId="746002615">
    <w:abstractNumId w:val="5"/>
  </w:num>
  <w:num w:numId="11" w16cid:durableId="997071708">
    <w:abstractNumId w:val="7"/>
  </w:num>
  <w:num w:numId="12" w16cid:durableId="279533990">
    <w:abstractNumId w:val="6"/>
  </w:num>
  <w:num w:numId="13" w16cid:durableId="72317504">
    <w:abstractNumId w:val="0"/>
  </w:num>
  <w:num w:numId="14" w16cid:durableId="738794576">
    <w:abstractNumId w:val="4"/>
  </w:num>
  <w:num w:numId="15" w16cid:durableId="89854872">
    <w:abstractNumId w:val="10"/>
  </w:num>
  <w:num w:numId="16" w16cid:durableId="153644100">
    <w:abstractNumId w:val="13"/>
  </w:num>
  <w:num w:numId="17" w16cid:durableId="78411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3"/>
    <w:rsid w:val="0004320C"/>
    <w:rsid w:val="00110AFD"/>
    <w:rsid w:val="00217B41"/>
    <w:rsid w:val="003672DB"/>
    <w:rsid w:val="00375C81"/>
    <w:rsid w:val="003D4566"/>
    <w:rsid w:val="00424BEE"/>
    <w:rsid w:val="004407BC"/>
    <w:rsid w:val="00483873"/>
    <w:rsid w:val="004E4D51"/>
    <w:rsid w:val="0058729E"/>
    <w:rsid w:val="00691451"/>
    <w:rsid w:val="006B233D"/>
    <w:rsid w:val="006D2580"/>
    <w:rsid w:val="00830BD0"/>
    <w:rsid w:val="0086673B"/>
    <w:rsid w:val="008B5B86"/>
    <w:rsid w:val="00B30808"/>
    <w:rsid w:val="00B5189D"/>
    <w:rsid w:val="00C00015"/>
    <w:rsid w:val="00F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CCF"/>
  <w15:chartTrackingRefBased/>
  <w15:docId w15:val="{6625821C-D9DA-402C-A412-845C15A1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3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3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3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3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38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38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38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38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38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38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38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38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38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3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38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3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Juha</dc:creator>
  <cp:keywords/>
  <dc:description/>
  <cp:lastModifiedBy>Agneza Novoselac</cp:lastModifiedBy>
  <cp:revision>2</cp:revision>
  <dcterms:created xsi:type="dcterms:W3CDTF">2026-07-14T12:40:00Z</dcterms:created>
  <dcterms:modified xsi:type="dcterms:W3CDTF">2026-07-14T12:40:00Z</dcterms:modified>
</cp:coreProperties>
</file>